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63" w:rsidRPr="00346263" w:rsidRDefault="00C11715" w:rsidP="00346263">
      <w:pPr>
        <w:pStyle w:val="Heading1"/>
        <w:shd w:val="clear" w:color="auto" w:fill="FFFFFF"/>
        <w:spacing w:before="0"/>
        <w:rPr>
          <w:rFonts w:asciiTheme="minorHAnsi" w:hAnsiTheme="minorHAnsi" w:cs="Arial"/>
          <w:bCs w:val="0"/>
          <w:caps/>
          <w:color w:val="000000" w:themeColor="text1"/>
        </w:rPr>
      </w:pPr>
      <w:r>
        <w:rPr>
          <w:rFonts w:asciiTheme="minorHAnsi" w:hAnsiTheme="minorHAnsi"/>
          <w:color w:val="000000" w:themeColor="text1"/>
        </w:rPr>
        <w:t xml:space="preserve"> C4 </w:t>
      </w:r>
      <w:r w:rsidRPr="00346263">
        <w:rPr>
          <w:rFonts w:asciiTheme="minorHAnsi" w:hAnsiTheme="minorHAnsi"/>
          <w:color w:val="000000" w:themeColor="text1"/>
        </w:rPr>
        <w:t>Information</w:t>
      </w:r>
      <w:r>
        <w:rPr>
          <w:rFonts w:asciiTheme="minorHAnsi" w:hAnsiTheme="minorHAnsi"/>
          <w:color w:val="000000" w:themeColor="text1"/>
        </w:rPr>
        <w:t xml:space="preserve"> sheets</w:t>
      </w:r>
      <w:r w:rsidRPr="00346263">
        <w:rPr>
          <w:rFonts w:asciiTheme="minorHAnsi" w:hAnsiTheme="minorHAnsi"/>
          <w:color w:val="000000" w:themeColor="text1"/>
        </w:rPr>
        <w:t xml:space="preserve"> and Activities KS2</w:t>
      </w:r>
      <w:proofErr w:type="gramStart"/>
      <w:r w:rsidRPr="00346263">
        <w:rPr>
          <w:rFonts w:asciiTheme="minorHAnsi" w:hAnsiTheme="minorHAnsi"/>
          <w:color w:val="000000" w:themeColor="text1"/>
        </w:rPr>
        <w:t>,3</w:t>
      </w:r>
      <w:proofErr w:type="gramEnd"/>
      <w:r w:rsidRPr="00346263">
        <w:rPr>
          <w:rFonts w:asciiTheme="minorHAnsi" w:hAnsiTheme="minorHAnsi"/>
          <w:color w:val="000000" w:themeColor="text1"/>
        </w:rPr>
        <w:t xml:space="preserve"> and 4</w:t>
      </w:r>
      <w:r w:rsidR="00346263" w:rsidRPr="00346263">
        <w:rPr>
          <w:rFonts w:asciiTheme="minorHAnsi" w:hAnsiTheme="minorHAnsi" w:cs="Arial"/>
          <w:bCs w:val="0"/>
          <w:color w:val="000000" w:themeColor="text1"/>
        </w:rPr>
        <w:t xml:space="preserve">The Time of Leprosy: 11th Century to 14th Century </w:t>
      </w:r>
    </w:p>
    <w:p w:rsidR="002E06B6" w:rsidRPr="00346263" w:rsidRDefault="002E06B6" w:rsidP="002E06B6">
      <w:pPr>
        <w:pStyle w:val="intro"/>
        <w:shd w:val="clear" w:color="auto" w:fill="FFFFFF"/>
        <w:spacing w:before="0" w:beforeAutospacing="0" w:after="0" w:afterAutospacing="0" w:line="270" w:lineRule="atLeast"/>
        <w:rPr>
          <w:rFonts w:asciiTheme="minorHAnsi" w:hAnsiTheme="minorHAnsi" w:cs="Arial"/>
          <w:color w:val="000000" w:themeColor="text1"/>
          <w:sz w:val="28"/>
          <w:szCs w:val="28"/>
        </w:rPr>
      </w:pPr>
      <w:r w:rsidRPr="00346263">
        <w:rPr>
          <w:rFonts w:asciiTheme="minorHAnsi" w:hAnsiTheme="minorHAnsi" w:cs="Arial"/>
          <w:color w:val="000000" w:themeColor="text1"/>
          <w:sz w:val="28"/>
          <w:szCs w:val="28"/>
        </w:rPr>
        <w:t>This section explains how leprosy became endemic in England by the 11th century, and describes medieval attitudes towards the disease and how sufferers were cared for in religious houses and hospitals.</w:t>
      </w:r>
    </w:p>
    <w:p w:rsidR="002E06B6" w:rsidRPr="00346263" w:rsidRDefault="002E06B6" w:rsidP="002E06B6">
      <w:pPr>
        <w:shd w:val="clear" w:color="auto" w:fill="FFFFFF"/>
        <w:jc w:val="center"/>
        <w:rPr>
          <w:rFonts w:cs="Arial"/>
          <w:color w:val="000000" w:themeColor="text1"/>
          <w:sz w:val="28"/>
          <w:szCs w:val="28"/>
        </w:rPr>
      </w:pPr>
      <w:r w:rsidRPr="00346263">
        <w:rPr>
          <w:rFonts w:cs="Arial"/>
          <w:noProof/>
          <w:color w:val="000000" w:themeColor="text1"/>
          <w:sz w:val="28"/>
          <w:szCs w:val="28"/>
          <w:lang w:eastAsia="en-GB"/>
        </w:rPr>
        <w:drawing>
          <wp:anchor distT="0" distB="0" distL="114300" distR="114300" simplePos="0" relativeHeight="251659264" behindDoc="1" locked="0" layoutInCell="1" allowOverlap="1">
            <wp:simplePos x="0" y="0"/>
            <wp:positionH relativeFrom="column">
              <wp:posOffset>64135</wp:posOffset>
            </wp:positionH>
            <wp:positionV relativeFrom="paragraph">
              <wp:posOffset>635</wp:posOffset>
            </wp:positionV>
            <wp:extent cx="2193290" cy="3048000"/>
            <wp:effectExtent l="19050" t="0" r="0" b="0"/>
            <wp:wrapTight wrapText="bothSides">
              <wp:wrapPolygon edited="0">
                <wp:start x="-188" y="0"/>
                <wp:lineTo x="-188" y="21465"/>
                <wp:lineTo x="21575" y="21465"/>
                <wp:lineTo x="21575" y="0"/>
                <wp:lineTo x="-188" y="0"/>
              </wp:wrapPolygon>
            </wp:wrapTight>
            <wp:docPr id="2" name="Picture 1" descr="A leper begging for alms from the margins of an English Pontifical c 1425 MS Lansdowne 451, fo 12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eper begging for alms from the margins of an English Pontifical c 1425 MS Lansdowne 451, fo 127r"/>
                    <pic:cNvPicPr>
                      <a:picLocks noChangeAspect="1" noChangeArrowheads="1"/>
                    </pic:cNvPicPr>
                  </pic:nvPicPr>
                  <pic:blipFill>
                    <a:blip r:embed="rId5" cstate="print"/>
                    <a:srcRect/>
                    <a:stretch>
                      <a:fillRect/>
                    </a:stretch>
                  </pic:blipFill>
                  <pic:spPr bwMode="auto">
                    <a:xfrm>
                      <a:off x="0" y="0"/>
                      <a:ext cx="2193290" cy="3048000"/>
                    </a:xfrm>
                    <a:prstGeom prst="rect">
                      <a:avLst/>
                    </a:prstGeom>
                    <a:noFill/>
                    <a:ln w="9525">
                      <a:noFill/>
                      <a:miter lim="800000"/>
                      <a:headEnd/>
                      <a:tailEnd/>
                    </a:ln>
                  </pic:spPr>
                </pic:pic>
              </a:graphicData>
            </a:graphic>
          </wp:anchor>
        </w:drawing>
      </w:r>
    </w:p>
    <w:p w:rsidR="002E06B6" w:rsidRPr="00346263" w:rsidRDefault="002E06B6" w:rsidP="002E06B6">
      <w:pPr>
        <w:pStyle w:val="imagemeta"/>
        <w:shd w:val="clear" w:color="auto" w:fill="FFFFFF"/>
        <w:spacing w:before="0" w:beforeAutospacing="0" w:after="0" w:afterAutospacing="0" w:line="270" w:lineRule="atLeast"/>
        <w:jc w:val="center"/>
        <w:rPr>
          <w:rFonts w:asciiTheme="minorHAnsi" w:hAnsiTheme="minorHAnsi" w:cs="Arial"/>
          <w:color w:val="000000" w:themeColor="text1"/>
          <w:sz w:val="28"/>
          <w:szCs w:val="28"/>
        </w:rPr>
      </w:pPr>
      <w:r w:rsidRPr="00346263">
        <w:rPr>
          <w:rFonts w:asciiTheme="minorHAnsi" w:hAnsiTheme="minorHAnsi" w:cs="Arial"/>
          <w:color w:val="000000" w:themeColor="text1"/>
          <w:sz w:val="28"/>
          <w:szCs w:val="28"/>
        </w:rPr>
        <w:t>A leper begging for alms from the margins of an English Pontifical c</w:t>
      </w:r>
      <w:r w:rsidR="00346263">
        <w:rPr>
          <w:rFonts w:asciiTheme="minorHAnsi" w:hAnsiTheme="minorHAnsi" w:cs="Arial"/>
          <w:color w:val="000000" w:themeColor="text1"/>
          <w:sz w:val="28"/>
          <w:szCs w:val="28"/>
        </w:rPr>
        <w:t xml:space="preserve"> 1425 MS Lansdowne 451, </w:t>
      </w:r>
      <w:proofErr w:type="spellStart"/>
      <w:proofErr w:type="gramStart"/>
      <w:r w:rsidR="00346263">
        <w:rPr>
          <w:rFonts w:asciiTheme="minorHAnsi" w:hAnsiTheme="minorHAnsi" w:cs="Arial"/>
          <w:color w:val="000000" w:themeColor="text1"/>
          <w:sz w:val="28"/>
          <w:szCs w:val="28"/>
        </w:rPr>
        <w:t>fo</w:t>
      </w:r>
      <w:proofErr w:type="spellEnd"/>
      <w:proofErr w:type="gramEnd"/>
      <w:r w:rsidR="00346263">
        <w:rPr>
          <w:rFonts w:asciiTheme="minorHAnsi" w:hAnsiTheme="minorHAnsi" w:cs="Arial"/>
          <w:color w:val="000000" w:themeColor="text1"/>
          <w:sz w:val="28"/>
          <w:szCs w:val="28"/>
        </w:rPr>
        <w:t xml:space="preserve"> 127r</w:t>
      </w:r>
      <w:r w:rsidRPr="00346263">
        <w:rPr>
          <w:rFonts w:asciiTheme="minorHAnsi" w:hAnsiTheme="minorHAnsi" w:cs="Arial"/>
          <w:color w:val="000000" w:themeColor="text1"/>
          <w:sz w:val="28"/>
          <w:szCs w:val="28"/>
        </w:rPr>
        <w:t>© British Library</w:t>
      </w:r>
    </w:p>
    <w:p w:rsidR="00150C3C" w:rsidRPr="00346263" w:rsidRDefault="00150C3C" w:rsidP="002E06B6">
      <w:pPr>
        <w:shd w:val="clear" w:color="auto" w:fill="FFFFFF"/>
        <w:spacing w:after="72" w:line="240" w:lineRule="auto"/>
        <w:outlineLvl w:val="1"/>
        <w:rPr>
          <w:rFonts w:eastAsia="Times New Roman" w:cs="Arial"/>
          <w:color w:val="000000" w:themeColor="text1"/>
          <w:sz w:val="28"/>
          <w:szCs w:val="28"/>
          <w:lang w:eastAsia="en-GB"/>
        </w:rPr>
      </w:pPr>
    </w:p>
    <w:p w:rsidR="00150C3C" w:rsidRPr="00346263" w:rsidRDefault="00150C3C" w:rsidP="002E06B6">
      <w:pPr>
        <w:shd w:val="clear" w:color="auto" w:fill="FFFFFF"/>
        <w:spacing w:after="72" w:line="240" w:lineRule="auto"/>
        <w:outlineLvl w:val="1"/>
        <w:rPr>
          <w:rFonts w:eastAsia="Times New Roman" w:cs="Arial"/>
          <w:color w:val="000000" w:themeColor="text1"/>
          <w:sz w:val="28"/>
          <w:szCs w:val="28"/>
          <w:lang w:eastAsia="en-GB"/>
        </w:rPr>
      </w:pPr>
    </w:p>
    <w:p w:rsidR="00150C3C" w:rsidRPr="00346263" w:rsidRDefault="00150C3C" w:rsidP="002E06B6">
      <w:pPr>
        <w:shd w:val="clear" w:color="auto" w:fill="FFFFFF"/>
        <w:spacing w:after="72" w:line="240" w:lineRule="auto"/>
        <w:outlineLvl w:val="1"/>
        <w:rPr>
          <w:rFonts w:eastAsia="Times New Roman" w:cs="Arial"/>
          <w:color w:val="000000" w:themeColor="text1"/>
          <w:sz w:val="28"/>
          <w:szCs w:val="28"/>
          <w:lang w:eastAsia="en-GB"/>
        </w:rPr>
      </w:pPr>
    </w:p>
    <w:p w:rsidR="00150C3C" w:rsidRPr="00346263" w:rsidRDefault="00150C3C" w:rsidP="002E06B6">
      <w:pPr>
        <w:shd w:val="clear" w:color="auto" w:fill="FFFFFF"/>
        <w:spacing w:after="72" w:line="240" w:lineRule="auto"/>
        <w:outlineLvl w:val="1"/>
        <w:rPr>
          <w:rFonts w:eastAsia="Times New Roman" w:cs="Arial"/>
          <w:color w:val="000000" w:themeColor="text1"/>
          <w:sz w:val="28"/>
          <w:szCs w:val="28"/>
          <w:lang w:eastAsia="en-GB"/>
        </w:rPr>
      </w:pPr>
    </w:p>
    <w:p w:rsidR="00150C3C" w:rsidRPr="00346263" w:rsidRDefault="00150C3C" w:rsidP="002E06B6">
      <w:pPr>
        <w:shd w:val="clear" w:color="auto" w:fill="FFFFFF"/>
        <w:spacing w:after="72" w:line="240" w:lineRule="auto"/>
        <w:outlineLvl w:val="1"/>
        <w:rPr>
          <w:rFonts w:eastAsia="Times New Roman" w:cs="Arial"/>
          <w:color w:val="000000" w:themeColor="text1"/>
          <w:sz w:val="28"/>
          <w:szCs w:val="28"/>
          <w:lang w:eastAsia="en-GB"/>
        </w:rPr>
      </w:pPr>
    </w:p>
    <w:p w:rsidR="00150C3C" w:rsidRPr="00346263" w:rsidRDefault="00150C3C" w:rsidP="002E06B6">
      <w:pPr>
        <w:shd w:val="clear" w:color="auto" w:fill="FFFFFF"/>
        <w:spacing w:after="72" w:line="240" w:lineRule="auto"/>
        <w:outlineLvl w:val="1"/>
        <w:rPr>
          <w:rFonts w:eastAsia="Times New Roman" w:cs="Arial"/>
          <w:color w:val="000000" w:themeColor="text1"/>
          <w:sz w:val="28"/>
          <w:szCs w:val="28"/>
          <w:lang w:eastAsia="en-GB"/>
        </w:rPr>
      </w:pPr>
    </w:p>
    <w:p w:rsidR="00150C3C" w:rsidRPr="00346263" w:rsidRDefault="00150C3C" w:rsidP="002E06B6">
      <w:pPr>
        <w:shd w:val="clear" w:color="auto" w:fill="FFFFFF"/>
        <w:spacing w:after="72" w:line="240" w:lineRule="auto"/>
        <w:outlineLvl w:val="1"/>
        <w:rPr>
          <w:rFonts w:eastAsia="Times New Roman" w:cs="Arial"/>
          <w:color w:val="000000" w:themeColor="text1"/>
          <w:sz w:val="28"/>
          <w:szCs w:val="28"/>
          <w:lang w:eastAsia="en-GB"/>
        </w:rPr>
      </w:pPr>
    </w:p>
    <w:p w:rsidR="002E06B6" w:rsidRPr="00346263" w:rsidRDefault="002E06B6" w:rsidP="002E06B6">
      <w:pPr>
        <w:shd w:val="clear" w:color="auto" w:fill="FFFFFF"/>
        <w:spacing w:after="72" w:line="240" w:lineRule="auto"/>
        <w:outlineLvl w:val="1"/>
        <w:rPr>
          <w:rFonts w:eastAsia="Times New Roman" w:cs="Arial"/>
          <w:b/>
          <w:color w:val="000000" w:themeColor="text1"/>
          <w:sz w:val="28"/>
          <w:szCs w:val="28"/>
          <w:lang w:eastAsia="en-GB"/>
        </w:rPr>
      </w:pPr>
      <w:r w:rsidRPr="00346263">
        <w:rPr>
          <w:rFonts w:eastAsia="Times New Roman" w:cs="Arial"/>
          <w:b/>
          <w:color w:val="000000" w:themeColor="text1"/>
          <w:sz w:val="28"/>
          <w:szCs w:val="28"/>
          <w:lang w:eastAsia="en-GB"/>
        </w:rPr>
        <w:t>The Spread of Leprosy</w:t>
      </w:r>
    </w:p>
    <w:p w:rsidR="00BF0B7D" w:rsidRPr="00346263" w:rsidRDefault="00150C3C" w:rsidP="002E06B6">
      <w:pPr>
        <w:shd w:val="clear" w:color="auto" w:fill="FFFFFF"/>
        <w:spacing w:after="0" w:line="270" w:lineRule="atLeast"/>
        <w:rPr>
          <w:rFonts w:eastAsia="Times New Roman" w:cs="Arial"/>
          <w:color w:val="000000" w:themeColor="text1"/>
          <w:sz w:val="28"/>
          <w:szCs w:val="28"/>
          <w:lang w:eastAsia="en-GB"/>
        </w:rPr>
      </w:pPr>
      <w:r w:rsidRPr="00346263">
        <w:rPr>
          <w:rFonts w:eastAsia="Times New Roman" w:cs="Arial"/>
          <w:noProof/>
          <w:color w:val="000000" w:themeColor="text1"/>
          <w:sz w:val="28"/>
          <w:szCs w:val="28"/>
          <w:lang w:eastAsia="en-GB"/>
        </w:rPr>
        <w:drawing>
          <wp:anchor distT="0" distB="0" distL="114300" distR="114300" simplePos="0" relativeHeight="251658240" behindDoc="1" locked="0" layoutInCell="1" allowOverlap="1">
            <wp:simplePos x="0" y="0"/>
            <wp:positionH relativeFrom="column">
              <wp:posOffset>1926590</wp:posOffset>
            </wp:positionH>
            <wp:positionV relativeFrom="paragraph">
              <wp:posOffset>395605</wp:posOffset>
            </wp:positionV>
            <wp:extent cx="3875405" cy="2753995"/>
            <wp:effectExtent l="19050" t="0" r="0" b="0"/>
            <wp:wrapTight wrapText="bothSides">
              <wp:wrapPolygon edited="0">
                <wp:start x="-106" y="0"/>
                <wp:lineTo x="-106" y="21515"/>
                <wp:lineTo x="21554" y="21515"/>
                <wp:lineTo x="21554" y="0"/>
                <wp:lineTo x="-106" y="0"/>
              </wp:wrapPolygon>
            </wp:wrapTight>
            <wp:docPr id="1" name="Picture 3" descr="Chapel of St Mary Magdalen, Stourbridge near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el of St Mary Magdalen, Stourbridge near Cambridge"/>
                    <pic:cNvPicPr>
                      <a:picLocks noChangeAspect="1" noChangeArrowheads="1"/>
                    </pic:cNvPicPr>
                  </pic:nvPicPr>
                  <pic:blipFill>
                    <a:blip r:embed="rId6" cstate="print"/>
                    <a:srcRect/>
                    <a:stretch>
                      <a:fillRect/>
                    </a:stretch>
                  </pic:blipFill>
                  <pic:spPr bwMode="auto">
                    <a:xfrm>
                      <a:off x="0" y="0"/>
                      <a:ext cx="3875405" cy="2753995"/>
                    </a:xfrm>
                    <a:prstGeom prst="rect">
                      <a:avLst/>
                    </a:prstGeom>
                    <a:noFill/>
                    <a:ln w="9525">
                      <a:noFill/>
                      <a:miter lim="800000"/>
                      <a:headEnd/>
                      <a:tailEnd/>
                    </a:ln>
                  </pic:spPr>
                </pic:pic>
              </a:graphicData>
            </a:graphic>
          </wp:anchor>
        </w:drawing>
      </w:r>
      <w:r w:rsidR="002E06B6" w:rsidRPr="00346263">
        <w:rPr>
          <w:rFonts w:eastAsia="Times New Roman" w:cs="Arial"/>
          <w:color w:val="000000" w:themeColor="text1"/>
          <w:sz w:val="28"/>
          <w:szCs w:val="28"/>
          <w:lang w:eastAsia="en-GB"/>
        </w:rPr>
        <w:t>During the medieval period, </w:t>
      </w:r>
      <w:hyperlink r:id="rId7" w:tooltip="Leprosy/leper" w:history="1">
        <w:r w:rsidR="002E06B6" w:rsidRPr="00346263">
          <w:rPr>
            <w:rFonts w:eastAsia="Times New Roman" w:cs="Arial"/>
            <w:color w:val="000000" w:themeColor="text1"/>
            <w:sz w:val="28"/>
            <w:szCs w:val="28"/>
            <w:lang w:eastAsia="en-GB"/>
          </w:rPr>
          <w:t>leprosy's</w:t>
        </w:r>
      </w:hyperlink>
      <w:r w:rsidR="002E06B6" w:rsidRPr="00346263">
        <w:rPr>
          <w:rFonts w:eastAsia="Times New Roman" w:cs="Arial"/>
          <w:color w:val="000000" w:themeColor="text1"/>
          <w:sz w:val="28"/>
          <w:szCs w:val="28"/>
          <w:lang w:eastAsia="en-GB"/>
        </w:rPr>
        <w:t> disabling consequences became very visible in all communities across England - rural and urban, rich and poor. Its impact would change both the landscape of the country and the mindset of its people.</w:t>
      </w:r>
    </w:p>
    <w:p w:rsidR="002E06B6" w:rsidRPr="00346263" w:rsidRDefault="002E06B6" w:rsidP="002E06B6">
      <w:pPr>
        <w:shd w:val="clear" w:color="auto" w:fill="FFFFFF"/>
        <w:spacing w:after="0" w:line="240" w:lineRule="auto"/>
        <w:jc w:val="center"/>
        <w:rPr>
          <w:rFonts w:eastAsia="Times New Roman" w:cs="Arial"/>
          <w:color w:val="000000" w:themeColor="text1"/>
          <w:sz w:val="28"/>
          <w:szCs w:val="28"/>
          <w:lang w:eastAsia="en-GB"/>
        </w:rPr>
      </w:pPr>
    </w:p>
    <w:p w:rsidR="002E06B6" w:rsidRPr="00346263" w:rsidRDefault="002E06B6" w:rsidP="002E06B6">
      <w:pPr>
        <w:shd w:val="clear" w:color="auto" w:fill="FFFFFF"/>
        <w:spacing w:after="150" w:line="270" w:lineRule="atLeast"/>
        <w:jc w:val="center"/>
        <w:rPr>
          <w:rFonts w:eastAsia="Times New Roman" w:cs="Arial"/>
          <w:color w:val="000000" w:themeColor="text1"/>
          <w:sz w:val="28"/>
          <w:szCs w:val="28"/>
          <w:lang w:eastAsia="en-GB"/>
        </w:rPr>
      </w:pPr>
      <w:r w:rsidRPr="00346263">
        <w:rPr>
          <w:rFonts w:eastAsia="Times New Roman" w:cs="Arial"/>
          <w:color w:val="000000" w:themeColor="text1"/>
          <w:sz w:val="28"/>
          <w:szCs w:val="28"/>
          <w:lang w:eastAsia="en-GB"/>
        </w:rPr>
        <w:t xml:space="preserve">Chapel of St Mary </w:t>
      </w:r>
      <w:proofErr w:type="spellStart"/>
      <w:r w:rsidRPr="00346263">
        <w:rPr>
          <w:rFonts w:eastAsia="Times New Roman" w:cs="Arial"/>
          <w:color w:val="000000" w:themeColor="text1"/>
          <w:sz w:val="28"/>
          <w:szCs w:val="28"/>
          <w:lang w:eastAsia="en-GB"/>
        </w:rPr>
        <w:t>Magdalen</w:t>
      </w:r>
      <w:proofErr w:type="spellEnd"/>
      <w:r w:rsidRPr="00346263">
        <w:rPr>
          <w:rFonts w:eastAsia="Times New Roman" w:cs="Arial"/>
          <w:color w:val="000000" w:themeColor="text1"/>
          <w:sz w:val="28"/>
          <w:szCs w:val="28"/>
          <w:lang w:eastAsia="en-GB"/>
        </w:rPr>
        <w:t>, Stourbridge near Cambridge</w:t>
      </w:r>
    </w:p>
    <w:p w:rsidR="002E06B6" w:rsidRPr="00346263" w:rsidRDefault="002E06B6" w:rsidP="002E06B6">
      <w:pPr>
        <w:shd w:val="clear" w:color="auto" w:fill="FFFFFF"/>
        <w:spacing w:after="0" w:line="270" w:lineRule="atLeast"/>
        <w:rPr>
          <w:rFonts w:eastAsia="Times New Roman" w:cs="Arial"/>
          <w:color w:val="000000" w:themeColor="text1"/>
          <w:sz w:val="28"/>
          <w:szCs w:val="28"/>
          <w:lang w:eastAsia="en-GB"/>
        </w:rPr>
      </w:pPr>
      <w:r w:rsidRPr="00346263">
        <w:rPr>
          <w:rFonts w:eastAsia="Times New Roman" w:cs="Arial"/>
          <w:color w:val="000000" w:themeColor="text1"/>
          <w:sz w:val="28"/>
          <w:szCs w:val="28"/>
          <w:lang w:eastAsia="en-GB"/>
        </w:rPr>
        <w:t>Leprosy had entered England by the 4th century and was a regular feature of life by 1050. Known today as </w:t>
      </w:r>
      <w:hyperlink r:id="rId8" w:tooltip="Hansen’s disease" w:history="1">
        <w:r w:rsidRPr="00346263">
          <w:rPr>
            <w:rFonts w:eastAsia="Times New Roman" w:cs="Arial"/>
            <w:color w:val="000000" w:themeColor="text1"/>
            <w:sz w:val="28"/>
            <w:szCs w:val="28"/>
            <w:lang w:eastAsia="en-GB"/>
          </w:rPr>
          <w:t>Hansen's disease</w:t>
        </w:r>
      </w:hyperlink>
      <w:r w:rsidRPr="00346263">
        <w:rPr>
          <w:rFonts w:eastAsia="Times New Roman" w:cs="Arial"/>
          <w:color w:val="000000" w:themeColor="text1"/>
          <w:sz w:val="28"/>
          <w:szCs w:val="28"/>
          <w:lang w:eastAsia="en-GB"/>
        </w:rPr>
        <w:t>, in its extreme form it could cause loss of fingers and toes, gangrene, blindness, collapse of the nose, </w:t>
      </w:r>
      <w:hyperlink r:id="rId9" w:tooltip="Ulcerations" w:history="1">
        <w:r w:rsidRPr="00346263">
          <w:rPr>
            <w:rFonts w:eastAsia="Times New Roman" w:cs="Arial"/>
            <w:color w:val="000000" w:themeColor="text1"/>
            <w:sz w:val="28"/>
            <w:szCs w:val="28"/>
            <w:lang w:eastAsia="en-GB"/>
          </w:rPr>
          <w:t>ulcerations</w:t>
        </w:r>
      </w:hyperlink>
      <w:r w:rsidRPr="00346263">
        <w:rPr>
          <w:rFonts w:eastAsia="Times New Roman" w:cs="Arial"/>
          <w:color w:val="000000" w:themeColor="text1"/>
          <w:sz w:val="28"/>
          <w:szCs w:val="28"/>
          <w:lang w:eastAsia="en-GB"/>
        </w:rPr>
        <w:t>, </w:t>
      </w:r>
      <w:hyperlink r:id="rId10" w:tooltip="Lesions" w:history="1">
        <w:r w:rsidRPr="00346263">
          <w:rPr>
            <w:rFonts w:eastAsia="Times New Roman" w:cs="Arial"/>
            <w:color w:val="000000" w:themeColor="text1"/>
            <w:sz w:val="28"/>
            <w:szCs w:val="28"/>
            <w:lang w:eastAsia="en-GB"/>
          </w:rPr>
          <w:t>lesions</w:t>
        </w:r>
      </w:hyperlink>
      <w:r w:rsidRPr="00346263">
        <w:rPr>
          <w:rFonts w:eastAsia="Times New Roman" w:cs="Arial"/>
          <w:color w:val="000000" w:themeColor="text1"/>
          <w:sz w:val="28"/>
          <w:szCs w:val="28"/>
          <w:lang w:eastAsia="en-GB"/>
        </w:rPr>
        <w:t> and weakening of the skeletal frame. Today it can b</w:t>
      </w:r>
      <w:r w:rsidR="00346263">
        <w:rPr>
          <w:rFonts w:eastAsia="Times New Roman" w:cs="Arial"/>
          <w:color w:val="000000" w:themeColor="text1"/>
          <w:sz w:val="28"/>
          <w:szCs w:val="28"/>
          <w:lang w:eastAsia="en-GB"/>
        </w:rPr>
        <w:t>e treated by simple anti-biotic drug</w:t>
      </w:r>
      <w:r w:rsidRPr="00346263">
        <w:rPr>
          <w:rFonts w:eastAsia="Times New Roman" w:cs="Arial"/>
          <w:color w:val="000000" w:themeColor="text1"/>
          <w:sz w:val="28"/>
          <w:szCs w:val="28"/>
          <w:lang w:eastAsia="en-GB"/>
        </w:rPr>
        <w:t xml:space="preserve"> and has </w:t>
      </w:r>
      <w:r w:rsidR="00346263">
        <w:rPr>
          <w:rFonts w:eastAsia="Times New Roman" w:cs="Arial"/>
          <w:color w:val="000000" w:themeColor="text1"/>
          <w:sz w:val="28"/>
          <w:szCs w:val="28"/>
          <w:lang w:eastAsia="en-GB"/>
        </w:rPr>
        <w:t xml:space="preserve">been </w:t>
      </w:r>
      <w:proofErr w:type="gramStart"/>
      <w:r w:rsidR="00346263">
        <w:rPr>
          <w:rFonts w:eastAsia="Times New Roman" w:cs="Arial"/>
          <w:color w:val="000000" w:themeColor="text1"/>
          <w:sz w:val="28"/>
          <w:szCs w:val="28"/>
          <w:lang w:eastAsia="en-GB"/>
        </w:rPr>
        <w:t xml:space="preserve">largely </w:t>
      </w:r>
      <w:r w:rsidRPr="00346263">
        <w:rPr>
          <w:rFonts w:eastAsia="Times New Roman" w:cs="Arial"/>
          <w:color w:val="000000" w:themeColor="text1"/>
          <w:sz w:val="28"/>
          <w:szCs w:val="28"/>
          <w:lang w:eastAsia="en-GB"/>
        </w:rPr>
        <w:t xml:space="preserve"> eliminated</w:t>
      </w:r>
      <w:proofErr w:type="gramEnd"/>
      <w:r w:rsidRPr="00346263">
        <w:rPr>
          <w:rFonts w:eastAsia="Times New Roman" w:cs="Arial"/>
          <w:color w:val="000000" w:themeColor="text1"/>
          <w:sz w:val="28"/>
          <w:szCs w:val="28"/>
          <w:lang w:eastAsia="en-GB"/>
        </w:rPr>
        <w:t>.</w:t>
      </w:r>
    </w:p>
    <w:p w:rsidR="002E06B6" w:rsidRPr="00346263" w:rsidRDefault="002E06B6" w:rsidP="002E06B6">
      <w:pPr>
        <w:shd w:val="clear" w:color="auto" w:fill="FFFFFF"/>
        <w:spacing w:after="72" w:line="240" w:lineRule="auto"/>
        <w:outlineLvl w:val="1"/>
        <w:rPr>
          <w:rFonts w:eastAsia="Times New Roman" w:cs="Arial"/>
          <w:b/>
          <w:color w:val="000000" w:themeColor="text1"/>
          <w:sz w:val="28"/>
          <w:szCs w:val="28"/>
          <w:lang w:eastAsia="en-GB"/>
        </w:rPr>
      </w:pPr>
      <w:r w:rsidRPr="00346263">
        <w:rPr>
          <w:rFonts w:eastAsia="Times New Roman" w:cs="Arial"/>
          <w:b/>
          <w:color w:val="000000" w:themeColor="text1"/>
          <w:sz w:val="28"/>
          <w:szCs w:val="28"/>
          <w:lang w:eastAsia="en-GB"/>
        </w:rPr>
        <w:lastRenderedPageBreak/>
        <w:t>Enduring Purgatory on Earth</w:t>
      </w:r>
    </w:p>
    <w:p w:rsidR="002E06B6" w:rsidRPr="00346263" w:rsidRDefault="002E06B6" w:rsidP="002E06B6">
      <w:pPr>
        <w:shd w:val="clear" w:color="auto" w:fill="FFFFFF"/>
        <w:spacing w:after="0" w:line="270" w:lineRule="atLeast"/>
        <w:rPr>
          <w:rFonts w:eastAsia="Times New Roman" w:cs="Arial"/>
          <w:color w:val="000000" w:themeColor="text1"/>
          <w:sz w:val="28"/>
          <w:szCs w:val="28"/>
          <w:lang w:eastAsia="en-GB"/>
        </w:rPr>
      </w:pPr>
      <w:r w:rsidRPr="00346263">
        <w:rPr>
          <w:rFonts w:eastAsia="Times New Roman" w:cs="Arial"/>
          <w:color w:val="000000" w:themeColor="text1"/>
          <w:sz w:val="28"/>
          <w:szCs w:val="28"/>
          <w:lang w:eastAsia="en-GB"/>
        </w:rPr>
        <w:t>Reaction to the disease was complicated. Some people believed it was a punishment for sin, but others saw the suffering of lepers as similar to the suffering of Christ. Because lepers were enduring purgatory on earth, they would go directly to heaven when they died, and were therefore closer to God than other people. Those who cared for them or made charitable donations believed that such good works would reduce their own time in </w:t>
      </w:r>
      <w:hyperlink r:id="rId11" w:tooltip="Purgatory" w:history="1">
        <w:r w:rsidRPr="00346263">
          <w:rPr>
            <w:rFonts w:eastAsia="Times New Roman" w:cs="Arial"/>
            <w:color w:val="000000" w:themeColor="text1"/>
            <w:sz w:val="28"/>
            <w:szCs w:val="28"/>
            <w:lang w:eastAsia="en-GB"/>
          </w:rPr>
          <w:t>purgatory</w:t>
        </w:r>
      </w:hyperlink>
      <w:r w:rsidRPr="00346263">
        <w:rPr>
          <w:rFonts w:eastAsia="Times New Roman" w:cs="Arial"/>
          <w:color w:val="000000" w:themeColor="text1"/>
          <w:sz w:val="28"/>
          <w:szCs w:val="28"/>
          <w:lang w:eastAsia="en-GB"/>
        </w:rPr>
        <w:t> and accelerate their journey to heaven.</w:t>
      </w:r>
    </w:p>
    <w:p w:rsidR="002E06B6" w:rsidRPr="00346263" w:rsidRDefault="002E06B6" w:rsidP="002E06B6">
      <w:pPr>
        <w:shd w:val="clear" w:color="auto" w:fill="FFFFFF"/>
        <w:spacing w:after="0" w:line="240" w:lineRule="auto"/>
        <w:jc w:val="center"/>
        <w:rPr>
          <w:rFonts w:eastAsia="Times New Roman" w:cs="Arial"/>
          <w:color w:val="000000" w:themeColor="text1"/>
          <w:sz w:val="28"/>
          <w:szCs w:val="28"/>
          <w:lang w:eastAsia="en-GB"/>
        </w:rPr>
      </w:pPr>
      <w:r w:rsidRPr="00346263">
        <w:rPr>
          <w:rFonts w:eastAsia="Times New Roman" w:cs="Arial"/>
          <w:noProof/>
          <w:color w:val="000000" w:themeColor="text1"/>
          <w:sz w:val="28"/>
          <w:szCs w:val="28"/>
          <w:lang w:eastAsia="en-GB"/>
        </w:rPr>
        <w:drawing>
          <wp:inline distT="0" distB="0" distL="0" distR="0">
            <wp:extent cx="4381500" cy="2914650"/>
            <wp:effectExtent l="19050" t="0" r="0" b="0"/>
            <wp:docPr id="6" name="Picture 5" descr="A stained glass depiction of Elias the leprous monk, Trinity Chapel, Canterbury 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tained glass depiction of Elias the leprous monk, Trinity Chapel, Canterbury Cathedral"/>
                    <pic:cNvPicPr>
                      <a:picLocks noChangeAspect="1" noChangeArrowheads="1"/>
                    </pic:cNvPicPr>
                  </pic:nvPicPr>
                  <pic:blipFill>
                    <a:blip r:embed="rId12" cstate="print"/>
                    <a:srcRect/>
                    <a:stretch>
                      <a:fillRect/>
                    </a:stretch>
                  </pic:blipFill>
                  <pic:spPr bwMode="auto">
                    <a:xfrm>
                      <a:off x="0" y="0"/>
                      <a:ext cx="4381500" cy="2914650"/>
                    </a:xfrm>
                    <a:prstGeom prst="rect">
                      <a:avLst/>
                    </a:prstGeom>
                    <a:noFill/>
                    <a:ln w="9525">
                      <a:noFill/>
                      <a:miter lim="800000"/>
                      <a:headEnd/>
                      <a:tailEnd/>
                    </a:ln>
                  </pic:spPr>
                </pic:pic>
              </a:graphicData>
            </a:graphic>
          </wp:inline>
        </w:drawing>
      </w:r>
    </w:p>
    <w:p w:rsidR="002E06B6" w:rsidRPr="00346263" w:rsidRDefault="002E06B6" w:rsidP="002E06B6">
      <w:pPr>
        <w:shd w:val="clear" w:color="auto" w:fill="FFFFFF"/>
        <w:spacing w:after="150" w:line="270" w:lineRule="atLeast"/>
        <w:jc w:val="center"/>
        <w:rPr>
          <w:rFonts w:eastAsia="Times New Roman" w:cs="Arial"/>
          <w:color w:val="000000" w:themeColor="text1"/>
          <w:sz w:val="28"/>
          <w:szCs w:val="28"/>
          <w:lang w:eastAsia="en-GB"/>
        </w:rPr>
      </w:pPr>
      <w:r w:rsidRPr="00346263">
        <w:rPr>
          <w:rFonts w:eastAsia="Times New Roman" w:cs="Arial"/>
          <w:color w:val="000000" w:themeColor="text1"/>
          <w:sz w:val="28"/>
          <w:szCs w:val="28"/>
          <w:lang w:eastAsia="en-GB"/>
        </w:rPr>
        <w:t>A stained glass depiction of Elias the leprous monk, Trini</w:t>
      </w:r>
      <w:r w:rsidR="00346263">
        <w:rPr>
          <w:rFonts w:eastAsia="Times New Roman" w:cs="Arial"/>
          <w:color w:val="000000" w:themeColor="text1"/>
          <w:sz w:val="28"/>
          <w:szCs w:val="28"/>
          <w:lang w:eastAsia="en-GB"/>
        </w:rPr>
        <w:t xml:space="preserve">ty Chapel, Canterbury Cathedral </w:t>
      </w:r>
      <w:r w:rsidRPr="00346263">
        <w:rPr>
          <w:rFonts w:eastAsia="Times New Roman" w:cs="Arial"/>
          <w:color w:val="000000" w:themeColor="text1"/>
          <w:sz w:val="28"/>
          <w:szCs w:val="28"/>
          <w:lang w:eastAsia="en-GB"/>
        </w:rPr>
        <w:t xml:space="preserve">© </w:t>
      </w:r>
      <w:proofErr w:type="spellStart"/>
      <w:r w:rsidRPr="00346263">
        <w:rPr>
          <w:rFonts w:eastAsia="Times New Roman" w:cs="Arial"/>
          <w:color w:val="000000" w:themeColor="text1"/>
          <w:sz w:val="28"/>
          <w:szCs w:val="28"/>
          <w:lang w:eastAsia="en-GB"/>
        </w:rPr>
        <w:t>Annaliza</w:t>
      </w:r>
      <w:proofErr w:type="spellEnd"/>
      <w:r w:rsidRPr="00346263">
        <w:rPr>
          <w:rFonts w:eastAsia="Times New Roman" w:cs="Arial"/>
          <w:color w:val="000000" w:themeColor="text1"/>
          <w:sz w:val="28"/>
          <w:szCs w:val="28"/>
          <w:lang w:eastAsia="en-GB"/>
        </w:rPr>
        <w:t xml:space="preserve"> </w:t>
      </w:r>
      <w:proofErr w:type="spellStart"/>
      <w:r w:rsidRPr="00346263">
        <w:rPr>
          <w:rFonts w:eastAsia="Times New Roman" w:cs="Arial"/>
          <w:color w:val="000000" w:themeColor="text1"/>
          <w:sz w:val="28"/>
          <w:szCs w:val="28"/>
          <w:lang w:eastAsia="en-GB"/>
        </w:rPr>
        <w:t>Gaber</w:t>
      </w:r>
      <w:proofErr w:type="spellEnd"/>
    </w:p>
    <w:p w:rsidR="002E06B6" w:rsidRPr="00346263" w:rsidRDefault="002E06B6" w:rsidP="002E06B6">
      <w:pPr>
        <w:shd w:val="clear" w:color="auto" w:fill="FFFFFF"/>
        <w:spacing w:after="72" w:line="240" w:lineRule="auto"/>
        <w:outlineLvl w:val="1"/>
        <w:rPr>
          <w:rFonts w:eastAsia="Times New Roman" w:cs="Arial"/>
          <w:b/>
          <w:color w:val="000000" w:themeColor="text1"/>
          <w:sz w:val="28"/>
          <w:szCs w:val="28"/>
          <w:lang w:eastAsia="en-GB"/>
        </w:rPr>
      </w:pPr>
      <w:r w:rsidRPr="00346263">
        <w:rPr>
          <w:rFonts w:eastAsia="Times New Roman" w:cs="Arial"/>
          <w:b/>
          <w:color w:val="000000" w:themeColor="text1"/>
          <w:sz w:val="28"/>
          <w:szCs w:val="28"/>
          <w:lang w:eastAsia="en-GB"/>
        </w:rPr>
        <w:t>Leper Houses and Hospitals</w:t>
      </w:r>
    </w:p>
    <w:p w:rsidR="002E06B6" w:rsidRPr="00346263" w:rsidRDefault="002E06B6" w:rsidP="002E06B6">
      <w:pPr>
        <w:shd w:val="clear" w:color="auto" w:fill="FFFFFF"/>
        <w:spacing w:after="0" w:line="270" w:lineRule="atLeast"/>
        <w:rPr>
          <w:rFonts w:eastAsia="Times New Roman" w:cs="Arial"/>
          <w:color w:val="000000" w:themeColor="text1"/>
          <w:sz w:val="28"/>
          <w:szCs w:val="28"/>
          <w:lang w:eastAsia="en-GB"/>
        </w:rPr>
      </w:pPr>
      <w:r w:rsidRPr="00346263">
        <w:rPr>
          <w:rFonts w:eastAsia="Times New Roman" w:cs="Arial"/>
          <w:color w:val="000000" w:themeColor="text1"/>
          <w:sz w:val="28"/>
          <w:szCs w:val="28"/>
          <w:lang w:eastAsia="en-GB"/>
        </w:rPr>
        <w:t xml:space="preserve">The earliest known example of a leper hospital is thought to be St Mary </w:t>
      </w:r>
      <w:proofErr w:type="spellStart"/>
      <w:r w:rsidRPr="00346263">
        <w:rPr>
          <w:rFonts w:eastAsia="Times New Roman" w:cs="Arial"/>
          <w:color w:val="000000" w:themeColor="text1"/>
          <w:sz w:val="28"/>
          <w:szCs w:val="28"/>
          <w:lang w:eastAsia="en-GB"/>
        </w:rPr>
        <w:t>Magdalen</w:t>
      </w:r>
      <w:proofErr w:type="spellEnd"/>
      <w:r w:rsidRPr="00346263">
        <w:rPr>
          <w:rFonts w:eastAsia="Times New Roman" w:cs="Arial"/>
          <w:color w:val="000000" w:themeColor="text1"/>
          <w:sz w:val="28"/>
          <w:szCs w:val="28"/>
          <w:lang w:eastAsia="en-GB"/>
        </w:rPr>
        <w:t xml:space="preserve"> in Winchester, Hampshire where burial excavations found evidence of leprosy. The remains were radiocarbon-dated to between 960 and 1030 AD. At least 320 religious houses and hospitals for the care of lepers (known as leper or 'lazar' houses) were established in England between the end of the 11th century and 1350.</w:t>
      </w:r>
      <w:r w:rsidR="00346263">
        <w:rPr>
          <w:rFonts w:eastAsia="Times New Roman" w:cs="Arial"/>
          <w:color w:val="000000" w:themeColor="text1"/>
          <w:sz w:val="28"/>
          <w:szCs w:val="28"/>
          <w:lang w:eastAsia="en-GB"/>
        </w:rPr>
        <w:t xml:space="preserve"> </w:t>
      </w:r>
      <w:r w:rsidRPr="00346263">
        <w:rPr>
          <w:rFonts w:eastAsia="Times New Roman" w:cs="Arial"/>
          <w:color w:val="000000" w:themeColor="text1"/>
          <w:sz w:val="28"/>
          <w:szCs w:val="28"/>
          <w:lang w:eastAsia="en-GB"/>
        </w:rPr>
        <w:t>The houses were usually built on the edge of towns and cities, or if they were in rural areas, near crossroads or major travel routes. Lepers needed to stay in contact with society to beg </w:t>
      </w:r>
      <w:hyperlink r:id="rId13" w:tooltip="Alms" w:history="1">
        <w:r w:rsidRPr="00346263">
          <w:rPr>
            <w:rFonts w:eastAsia="Times New Roman" w:cs="Arial"/>
            <w:color w:val="000000" w:themeColor="text1"/>
            <w:sz w:val="28"/>
            <w:szCs w:val="28"/>
            <w:lang w:eastAsia="en-GB"/>
          </w:rPr>
          <w:t>alms</w:t>
        </w:r>
      </w:hyperlink>
      <w:r w:rsidRPr="00346263">
        <w:rPr>
          <w:rFonts w:eastAsia="Times New Roman" w:cs="Arial"/>
          <w:color w:val="000000" w:themeColor="text1"/>
          <w:sz w:val="28"/>
          <w:szCs w:val="28"/>
          <w:lang w:eastAsia="en-GB"/>
        </w:rPr>
        <w:t>, trade items, and offer services such as praying for the souls of benefactors. There was high demand for places in leper hospitals, and 'leprous brothers and sisters' were often accepted fully into the religious order of the house.</w:t>
      </w:r>
    </w:p>
    <w:p w:rsidR="002E06B6" w:rsidRPr="00346263" w:rsidRDefault="002E06B6" w:rsidP="002E06B6">
      <w:pPr>
        <w:shd w:val="clear" w:color="auto" w:fill="FFFFFF"/>
        <w:spacing w:after="0" w:line="270" w:lineRule="atLeast"/>
        <w:rPr>
          <w:rFonts w:eastAsia="Times New Roman" w:cs="Arial"/>
          <w:color w:val="000000" w:themeColor="text1"/>
          <w:sz w:val="28"/>
          <w:szCs w:val="28"/>
          <w:lang w:eastAsia="en-GB"/>
        </w:rPr>
      </w:pPr>
      <w:r w:rsidRPr="00346263">
        <w:rPr>
          <w:rFonts w:eastAsia="Times New Roman" w:cs="Arial"/>
          <w:color w:val="000000" w:themeColor="text1"/>
          <w:sz w:val="28"/>
          <w:szCs w:val="28"/>
          <w:lang w:eastAsia="en-GB"/>
        </w:rPr>
        <w:t>Many of the buildings have decayed or were destroyed during Henry VIII's </w:t>
      </w:r>
      <w:hyperlink r:id="rId14" w:tooltip="Dissolution" w:history="1">
        <w:r w:rsidRPr="00346263">
          <w:rPr>
            <w:rFonts w:eastAsia="Times New Roman" w:cs="Arial"/>
            <w:color w:val="000000" w:themeColor="text1"/>
            <w:sz w:val="28"/>
            <w:szCs w:val="28"/>
            <w:lang w:eastAsia="en-GB"/>
          </w:rPr>
          <w:t>dissolution</w:t>
        </w:r>
      </w:hyperlink>
      <w:r w:rsidRPr="00346263">
        <w:rPr>
          <w:rFonts w:eastAsia="Times New Roman" w:cs="Arial"/>
          <w:color w:val="000000" w:themeColor="text1"/>
          <w:sz w:val="28"/>
          <w:szCs w:val="28"/>
          <w:lang w:eastAsia="en-GB"/>
        </w:rPr>
        <w:t> of the monasteries in the 1530s. Some remain however, including the oldest, </w:t>
      </w:r>
      <w:hyperlink r:id="rId15" w:tgtFrame="_blank" w:tooltip="St Nicholas Harbledown in Canterbury, Kent" w:history="1">
        <w:r w:rsidRPr="00346263">
          <w:rPr>
            <w:rFonts w:eastAsia="Times New Roman" w:cs="Arial"/>
            <w:color w:val="000000" w:themeColor="text1"/>
            <w:sz w:val="28"/>
            <w:szCs w:val="28"/>
            <w:lang w:eastAsia="en-GB"/>
          </w:rPr>
          <w:t xml:space="preserve">St Nicholas </w:t>
        </w:r>
        <w:proofErr w:type="spellStart"/>
        <w:r w:rsidRPr="00346263">
          <w:rPr>
            <w:rFonts w:eastAsia="Times New Roman" w:cs="Arial"/>
            <w:color w:val="000000" w:themeColor="text1"/>
            <w:sz w:val="28"/>
            <w:szCs w:val="28"/>
            <w:lang w:eastAsia="en-GB"/>
          </w:rPr>
          <w:t>Harbledown</w:t>
        </w:r>
        <w:proofErr w:type="spellEnd"/>
        <w:r w:rsidRPr="00346263">
          <w:rPr>
            <w:rFonts w:eastAsia="Times New Roman" w:cs="Arial"/>
            <w:color w:val="000000" w:themeColor="text1"/>
            <w:sz w:val="28"/>
            <w:szCs w:val="28"/>
            <w:lang w:eastAsia="en-GB"/>
          </w:rPr>
          <w:t xml:space="preserve"> in Canterbury, Kent</w:t>
        </w:r>
      </w:hyperlink>
      <w:r w:rsidRPr="00346263">
        <w:rPr>
          <w:rFonts w:eastAsia="Times New Roman" w:cs="Arial"/>
          <w:color w:val="000000" w:themeColor="text1"/>
          <w:sz w:val="28"/>
          <w:szCs w:val="28"/>
          <w:lang w:eastAsia="en-GB"/>
        </w:rPr>
        <w:t> (1070s); </w:t>
      </w:r>
      <w:hyperlink r:id="rId16" w:tgtFrame="_blank" w:tooltip="St Mary Magdalene in Stourbridge" w:history="1">
        <w:r w:rsidRPr="00346263">
          <w:rPr>
            <w:rFonts w:eastAsia="Times New Roman" w:cs="Arial"/>
            <w:color w:val="000000" w:themeColor="text1"/>
            <w:sz w:val="28"/>
            <w:szCs w:val="28"/>
            <w:lang w:eastAsia="en-GB"/>
          </w:rPr>
          <w:t>St Mary Magdalene in Stourbridge</w:t>
        </w:r>
      </w:hyperlink>
      <w:r w:rsidRPr="00346263">
        <w:rPr>
          <w:rFonts w:eastAsia="Times New Roman" w:cs="Arial"/>
          <w:color w:val="000000" w:themeColor="text1"/>
          <w:sz w:val="28"/>
          <w:szCs w:val="28"/>
          <w:lang w:eastAsia="en-GB"/>
        </w:rPr>
        <w:t xml:space="preserve"> near Cambridge; St Mary &amp; St Margaret in </w:t>
      </w:r>
      <w:proofErr w:type="spellStart"/>
      <w:r w:rsidRPr="00346263">
        <w:rPr>
          <w:rFonts w:eastAsia="Times New Roman" w:cs="Arial"/>
          <w:color w:val="000000" w:themeColor="text1"/>
          <w:sz w:val="28"/>
          <w:szCs w:val="28"/>
          <w:lang w:eastAsia="en-GB"/>
        </w:rPr>
        <w:lastRenderedPageBreak/>
        <w:t>Sprowston</w:t>
      </w:r>
      <w:proofErr w:type="spellEnd"/>
      <w:r w:rsidRPr="00346263">
        <w:rPr>
          <w:rFonts w:eastAsia="Times New Roman" w:cs="Arial"/>
          <w:color w:val="000000" w:themeColor="text1"/>
          <w:sz w:val="28"/>
          <w:szCs w:val="28"/>
          <w:lang w:eastAsia="en-GB"/>
        </w:rPr>
        <w:t>, Norwich, Norfolk and the hospital of</w:t>
      </w:r>
      <w:r w:rsidR="00346263">
        <w:rPr>
          <w:rFonts w:eastAsia="Times New Roman" w:cs="Arial"/>
          <w:color w:val="000000" w:themeColor="text1"/>
          <w:sz w:val="28"/>
          <w:szCs w:val="28"/>
          <w:lang w:eastAsia="en-GB"/>
        </w:rPr>
        <w:t xml:space="preserve"> </w:t>
      </w:r>
      <w:hyperlink r:id="rId17" w:tgtFrame="_blank" w:tooltip="St Mary the Virgin in Ilford" w:history="1">
        <w:r w:rsidRPr="00346263">
          <w:rPr>
            <w:rFonts w:eastAsia="Times New Roman" w:cs="Arial"/>
            <w:color w:val="000000" w:themeColor="text1"/>
            <w:sz w:val="28"/>
            <w:szCs w:val="28"/>
            <w:lang w:eastAsia="en-GB"/>
          </w:rPr>
          <w:t>St Mary the Virgin in Ilford</w:t>
        </w:r>
      </w:hyperlink>
      <w:r w:rsidRPr="00346263">
        <w:rPr>
          <w:rFonts w:eastAsia="Times New Roman" w:cs="Arial"/>
          <w:color w:val="000000" w:themeColor="text1"/>
          <w:sz w:val="28"/>
          <w:szCs w:val="28"/>
          <w:lang w:eastAsia="en-GB"/>
        </w:rPr>
        <w:t>, Greater London. Others survive as ruins or archaeological sites.</w:t>
      </w:r>
    </w:p>
    <w:p w:rsidR="002E06B6" w:rsidRPr="00346263" w:rsidRDefault="002E06B6" w:rsidP="002E06B6">
      <w:pPr>
        <w:shd w:val="clear" w:color="auto" w:fill="FFFFFF"/>
        <w:spacing w:after="0" w:line="240" w:lineRule="auto"/>
        <w:jc w:val="center"/>
        <w:rPr>
          <w:rFonts w:eastAsia="Times New Roman" w:cs="Arial"/>
          <w:color w:val="000000" w:themeColor="text1"/>
          <w:sz w:val="28"/>
          <w:szCs w:val="28"/>
          <w:lang w:eastAsia="en-GB"/>
        </w:rPr>
      </w:pPr>
      <w:r w:rsidRPr="00346263">
        <w:rPr>
          <w:rFonts w:eastAsia="Times New Roman" w:cs="Arial"/>
          <w:noProof/>
          <w:color w:val="000000" w:themeColor="text1"/>
          <w:sz w:val="28"/>
          <w:szCs w:val="28"/>
          <w:lang w:eastAsia="en-GB"/>
        </w:rPr>
        <w:drawing>
          <wp:inline distT="0" distB="0" distL="0" distR="0">
            <wp:extent cx="3105150" cy="3048000"/>
            <wp:effectExtent l="19050" t="0" r="0" b="0"/>
            <wp:docPr id="8" name="Picture 7" descr="The courtyard and 14th century almshouses at St.Cross Hospital, Winchester. The porch on the right leads to the kitchen and Bretherens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ourtyard and 14th century almshouses at St.Cross Hospital, Winchester. The porch on the right leads to the kitchen and Bretherens Hall."/>
                    <pic:cNvPicPr>
                      <a:picLocks noChangeAspect="1" noChangeArrowheads="1"/>
                    </pic:cNvPicPr>
                  </pic:nvPicPr>
                  <pic:blipFill>
                    <a:blip r:embed="rId18" cstate="print"/>
                    <a:srcRect/>
                    <a:stretch>
                      <a:fillRect/>
                    </a:stretch>
                  </pic:blipFill>
                  <pic:spPr bwMode="auto">
                    <a:xfrm>
                      <a:off x="0" y="0"/>
                      <a:ext cx="3105150" cy="3048000"/>
                    </a:xfrm>
                    <a:prstGeom prst="rect">
                      <a:avLst/>
                    </a:prstGeom>
                    <a:noFill/>
                    <a:ln w="9525">
                      <a:noFill/>
                      <a:miter lim="800000"/>
                      <a:headEnd/>
                      <a:tailEnd/>
                    </a:ln>
                  </pic:spPr>
                </pic:pic>
              </a:graphicData>
            </a:graphic>
          </wp:inline>
        </w:drawing>
      </w:r>
    </w:p>
    <w:p w:rsidR="002E06B6" w:rsidRPr="00346263" w:rsidRDefault="002E06B6" w:rsidP="002E06B6">
      <w:pPr>
        <w:shd w:val="clear" w:color="auto" w:fill="FFFFFF"/>
        <w:spacing w:after="150" w:line="270" w:lineRule="atLeast"/>
        <w:jc w:val="center"/>
        <w:rPr>
          <w:rFonts w:eastAsia="Times New Roman" w:cs="Arial"/>
          <w:color w:val="000000" w:themeColor="text1"/>
          <w:sz w:val="28"/>
          <w:szCs w:val="28"/>
          <w:lang w:eastAsia="en-GB"/>
        </w:rPr>
      </w:pPr>
      <w:proofErr w:type="gramStart"/>
      <w:r w:rsidRPr="00346263">
        <w:rPr>
          <w:rFonts w:eastAsia="Times New Roman" w:cs="Arial"/>
          <w:color w:val="000000" w:themeColor="text1"/>
          <w:sz w:val="28"/>
          <w:szCs w:val="28"/>
          <w:lang w:eastAsia="en-GB"/>
        </w:rPr>
        <w:t xml:space="preserve">The courtyard and 14th century almshouses at </w:t>
      </w:r>
      <w:proofErr w:type="spellStart"/>
      <w:r w:rsidRPr="00346263">
        <w:rPr>
          <w:rFonts w:eastAsia="Times New Roman" w:cs="Arial"/>
          <w:color w:val="000000" w:themeColor="text1"/>
          <w:sz w:val="28"/>
          <w:szCs w:val="28"/>
          <w:lang w:eastAsia="en-GB"/>
        </w:rPr>
        <w:t>St.Cross</w:t>
      </w:r>
      <w:proofErr w:type="spellEnd"/>
      <w:r w:rsidRPr="00346263">
        <w:rPr>
          <w:rFonts w:eastAsia="Times New Roman" w:cs="Arial"/>
          <w:color w:val="000000" w:themeColor="text1"/>
          <w:sz w:val="28"/>
          <w:szCs w:val="28"/>
          <w:lang w:eastAsia="en-GB"/>
        </w:rPr>
        <w:t xml:space="preserve"> Hospital, Winchester.</w:t>
      </w:r>
      <w:proofErr w:type="gramEnd"/>
      <w:r w:rsidRPr="00346263">
        <w:rPr>
          <w:rFonts w:eastAsia="Times New Roman" w:cs="Arial"/>
          <w:color w:val="000000" w:themeColor="text1"/>
          <w:sz w:val="28"/>
          <w:szCs w:val="28"/>
          <w:lang w:eastAsia="en-GB"/>
        </w:rPr>
        <w:t xml:space="preserve"> The porch on the right leads to the kitchen and </w:t>
      </w:r>
      <w:proofErr w:type="spellStart"/>
      <w:r w:rsidRPr="00346263">
        <w:rPr>
          <w:rFonts w:eastAsia="Times New Roman" w:cs="Arial"/>
          <w:color w:val="000000" w:themeColor="text1"/>
          <w:sz w:val="28"/>
          <w:szCs w:val="28"/>
          <w:lang w:eastAsia="en-GB"/>
        </w:rPr>
        <w:t>Bretherens</w:t>
      </w:r>
      <w:proofErr w:type="spellEnd"/>
      <w:r w:rsidRPr="00346263">
        <w:rPr>
          <w:rFonts w:eastAsia="Times New Roman" w:cs="Arial"/>
          <w:color w:val="000000" w:themeColor="text1"/>
          <w:sz w:val="28"/>
          <w:szCs w:val="28"/>
          <w:lang w:eastAsia="en-GB"/>
        </w:rPr>
        <w:t xml:space="preserve"> Hall.</w:t>
      </w:r>
      <w:r w:rsidRPr="00346263">
        <w:rPr>
          <w:rFonts w:eastAsia="Times New Roman" w:cs="Arial"/>
          <w:color w:val="000000" w:themeColor="text1"/>
          <w:sz w:val="28"/>
          <w:szCs w:val="28"/>
          <w:lang w:eastAsia="en-GB"/>
        </w:rPr>
        <w:br/>
        <w:t>© English Heritage</w:t>
      </w:r>
    </w:p>
    <w:p w:rsidR="002E06B6" w:rsidRPr="00346263" w:rsidRDefault="002E06B6" w:rsidP="002E06B6">
      <w:pPr>
        <w:pStyle w:val="Heading2"/>
        <w:shd w:val="clear" w:color="auto" w:fill="FFFFFF"/>
        <w:spacing w:before="0" w:beforeAutospacing="0" w:after="72" w:afterAutospacing="0"/>
        <w:rPr>
          <w:rFonts w:asciiTheme="minorHAnsi" w:hAnsiTheme="minorHAnsi" w:cs="Arial"/>
          <w:bCs w:val="0"/>
          <w:color w:val="000000" w:themeColor="text1"/>
          <w:sz w:val="28"/>
          <w:szCs w:val="28"/>
        </w:rPr>
      </w:pPr>
      <w:r w:rsidRPr="00346263">
        <w:rPr>
          <w:rFonts w:asciiTheme="minorHAnsi" w:hAnsiTheme="minorHAnsi" w:cs="Arial"/>
          <w:bCs w:val="0"/>
          <w:color w:val="000000" w:themeColor="text1"/>
          <w:sz w:val="28"/>
          <w:szCs w:val="28"/>
        </w:rPr>
        <w:t>Physical and Spiritual Care</w:t>
      </w:r>
    </w:p>
    <w:p w:rsidR="002E06B6" w:rsidRPr="00346263" w:rsidRDefault="002E06B6" w:rsidP="002E06B6">
      <w:pPr>
        <w:pStyle w:val="NormalWeb"/>
        <w:shd w:val="clear" w:color="auto" w:fill="FFFFFF"/>
        <w:spacing w:before="0" w:beforeAutospacing="0" w:after="0" w:afterAutospacing="0" w:line="270" w:lineRule="atLeast"/>
        <w:rPr>
          <w:rFonts w:asciiTheme="minorHAnsi" w:hAnsiTheme="minorHAnsi" w:cs="Arial"/>
          <w:color w:val="000000" w:themeColor="text1"/>
          <w:sz w:val="28"/>
          <w:szCs w:val="28"/>
        </w:rPr>
      </w:pPr>
      <w:r w:rsidRPr="00346263">
        <w:rPr>
          <w:rFonts w:asciiTheme="minorHAnsi" w:hAnsiTheme="minorHAnsi" w:cs="Arial"/>
          <w:color w:val="000000" w:themeColor="text1"/>
          <w:sz w:val="28"/>
          <w:szCs w:val="28"/>
        </w:rPr>
        <w:t>Care in religious leper houses centred as much on a person's spiritual needs as on their physical problems. Most hospitals consisted of a group of cottages built around a detached chapel where praying and singing continued throughout the day.</w:t>
      </w:r>
      <w:r w:rsidR="00346263">
        <w:rPr>
          <w:rFonts w:asciiTheme="minorHAnsi" w:hAnsiTheme="minorHAnsi" w:cs="Arial"/>
          <w:color w:val="000000" w:themeColor="text1"/>
          <w:sz w:val="28"/>
          <w:szCs w:val="28"/>
        </w:rPr>
        <w:t xml:space="preserve"> </w:t>
      </w:r>
      <w:r w:rsidRPr="00346263">
        <w:rPr>
          <w:rFonts w:asciiTheme="minorHAnsi" w:hAnsiTheme="minorHAnsi" w:cs="Arial"/>
          <w:color w:val="000000" w:themeColor="text1"/>
          <w:sz w:val="28"/>
          <w:szCs w:val="28"/>
        </w:rPr>
        <w:t xml:space="preserve">Excavations at St Mary </w:t>
      </w:r>
      <w:proofErr w:type="spellStart"/>
      <w:r w:rsidRPr="00346263">
        <w:rPr>
          <w:rFonts w:asciiTheme="minorHAnsi" w:hAnsiTheme="minorHAnsi" w:cs="Arial"/>
          <w:color w:val="000000" w:themeColor="text1"/>
          <w:sz w:val="28"/>
          <w:szCs w:val="28"/>
        </w:rPr>
        <w:t>Magdalen</w:t>
      </w:r>
      <w:proofErr w:type="spellEnd"/>
      <w:r w:rsidRPr="00346263">
        <w:rPr>
          <w:rFonts w:asciiTheme="minorHAnsi" w:hAnsiTheme="minorHAnsi" w:cs="Arial"/>
          <w:color w:val="000000" w:themeColor="text1"/>
          <w:sz w:val="28"/>
          <w:szCs w:val="28"/>
        </w:rPr>
        <w:t xml:space="preserve"> in Winchester suggest that its chapel had a master's hall attached at right angles, with cells for the inmates built around the inside of the enclosure wall. The existing chapel at </w:t>
      </w:r>
      <w:proofErr w:type="spellStart"/>
      <w:r w:rsidRPr="00346263">
        <w:rPr>
          <w:rFonts w:asciiTheme="minorHAnsi" w:hAnsiTheme="minorHAnsi" w:cs="Arial"/>
          <w:color w:val="000000" w:themeColor="text1"/>
          <w:sz w:val="28"/>
          <w:szCs w:val="28"/>
        </w:rPr>
        <w:t>Harbledown</w:t>
      </w:r>
      <w:proofErr w:type="spellEnd"/>
      <w:r w:rsidRPr="00346263">
        <w:rPr>
          <w:rFonts w:asciiTheme="minorHAnsi" w:hAnsiTheme="minorHAnsi" w:cs="Arial"/>
          <w:color w:val="000000" w:themeColor="text1"/>
          <w:sz w:val="28"/>
          <w:szCs w:val="28"/>
        </w:rPr>
        <w:t xml:space="preserve"> in Kent has a sloping floor, perhaps so the floor could be washed after the lepers had attended mass.</w:t>
      </w:r>
    </w:p>
    <w:p w:rsidR="002E06B6" w:rsidRPr="00346263" w:rsidRDefault="002E06B6" w:rsidP="002E06B6">
      <w:pPr>
        <w:pStyle w:val="Heading2"/>
        <w:shd w:val="clear" w:color="auto" w:fill="FFFFFF"/>
        <w:spacing w:before="0" w:beforeAutospacing="0" w:after="72" w:afterAutospacing="0"/>
        <w:rPr>
          <w:rFonts w:asciiTheme="minorHAnsi" w:hAnsiTheme="minorHAnsi" w:cs="Arial"/>
          <w:bCs w:val="0"/>
          <w:color w:val="000000" w:themeColor="text1"/>
          <w:sz w:val="28"/>
          <w:szCs w:val="28"/>
        </w:rPr>
      </w:pPr>
      <w:r w:rsidRPr="00346263">
        <w:rPr>
          <w:rFonts w:asciiTheme="minorHAnsi" w:hAnsiTheme="minorHAnsi" w:cs="Arial"/>
          <w:bCs w:val="0"/>
          <w:color w:val="000000" w:themeColor="text1"/>
          <w:sz w:val="28"/>
          <w:szCs w:val="28"/>
        </w:rPr>
        <w:t>Life and Work in the Leper Hospital</w:t>
      </w:r>
    </w:p>
    <w:p w:rsidR="002E06B6" w:rsidRPr="00346263" w:rsidRDefault="002E06B6" w:rsidP="002E06B6">
      <w:pPr>
        <w:pStyle w:val="NormalWeb"/>
        <w:shd w:val="clear" w:color="auto" w:fill="FFFFFF"/>
        <w:spacing w:before="0" w:beforeAutospacing="0" w:after="0" w:afterAutospacing="0" w:line="270" w:lineRule="atLeast"/>
        <w:rPr>
          <w:rFonts w:asciiTheme="minorHAnsi" w:hAnsiTheme="minorHAnsi" w:cs="Arial"/>
          <w:color w:val="000000" w:themeColor="text1"/>
          <w:sz w:val="28"/>
          <w:szCs w:val="28"/>
        </w:rPr>
      </w:pPr>
      <w:r w:rsidRPr="00346263">
        <w:rPr>
          <w:rFonts w:asciiTheme="minorHAnsi" w:hAnsiTheme="minorHAnsi" w:cs="Arial"/>
          <w:color w:val="000000" w:themeColor="text1"/>
          <w:sz w:val="28"/>
          <w:szCs w:val="28"/>
        </w:rPr>
        <w:t>The emphasis was on cleanliness and wholesome food - clothes were washed twice a week and a varied diet was supplied if possible, often from the house's own fields and livestock. The therapeutic effect of horticultural work and the beauty of nature were recognised - many houses had their own fragrant gardens of flowers and healing herbs, and residents took part in their upkeep.</w:t>
      </w:r>
    </w:p>
    <w:p w:rsidR="002E06B6" w:rsidRPr="00346263" w:rsidRDefault="002E06B6" w:rsidP="002E06B6">
      <w:pPr>
        <w:pStyle w:val="NormalWeb"/>
        <w:shd w:val="clear" w:color="auto" w:fill="FFFFFF"/>
        <w:spacing w:before="0" w:beforeAutospacing="0" w:after="0" w:afterAutospacing="0" w:line="270" w:lineRule="atLeast"/>
        <w:rPr>
          <w:rFonts w:asciiTheme="minorHAnsi" w:hAnsiTheme="minorHAnsi" w:cs="Arial"/>
          <w:color w:val="000000" w:themeColor="text1"/>
          <w:sz w:val="28"/>
          <w:szCs w:val="28"/>
        </w:rPr>
      </w:pPr>
      <w:r w:rsidRPr="00346263">
        <w:rPr>
          <w:rFonts w:asciiTheme="minorHAnsi" w:hAnsiTheme="minorHAnsi" w:cs="Arial"/>
          <w:color w:val="000000" w:themeColor="text1"/>
          <w:sz w:val="28"/>
          <w:szCs w:val="28"/>
        </w:rPr>
        <w:t>Many lepers stayed in touch with their family and friends and were allowed to make visits home and receive visitors.</w:t>
      </w:r>
    </w:p>
    <w:p w:rsidR="002E06B6" w:rsidRPr="00346263" w:rsidRDefault="002E06B6" w:rsidP="002E06B6">
      <w:pPr>
        <w:pStyle w:val="Heading2"/>
        <w:shd w:val="clear" w:color="auto" w:fill="FFFFFF"/>
        <w:spacing w:before="0" w:beforeAutospacing="0" w:after="72" w:afterAutospacing="0"/>
        <w:rPr>
          <w:rFonts w:asciiTheme="minorHAnsi" w:hAnsiTheme="minorHAnsi" w:cs="Arial"/>
          <w:b w:val="0"/>
          <w:bCs w:val="0"/>
          <w:color w:val="000000" w:themeColor="text1"/>
          <w:sz w:val="28"/>
          <w:szCs w:val="28"/>
        </w:rPr>
      </w:pPr>
      <w:r w:rsidRPr="00346263">
        <w:rPr>
          <w:rFonts w:asciiTheme="minorHAnsi" w:hAnsiTheme="minorHAnsi" w:cs="Arial"/>
          <w:b w:val="0"/>
          <w:bCs w:val="0"/>
          <w:color w:val="000000" w:themeColor="text1"/>
          <w:sz w:val="28"/>
          <w:szCs w:val="28"/>
        </w:rPr>
        <w:t>Leprosy in Retreat</w:t>
      </w:r>
    </w:p>
    <w:p w:rsidR="002E06B6" w:rsidRPr="00346263" w:rsidRDefault="002E06B6" w:rsidP="002E06B6">
      <w:pPr>
        <w:pStyle w:val="NormalWeb"/>
        <w:shd w:val="clear" w:color="auto" w:fill="FFFFFF"/>
        <w:spacing w:before="0" w:beforeAutospacing="0" w:after="0" w:afterAutospacing="0" w:line="270" w:lineRule="atLeast"/>
        <w:rPr>
          <w:rFonts w:asciiTheme="minorHAnsi" w:hAnsiTheme="minorHAnsi" w:cs="Arial"/>
          <w:color w:val="000000" w:themeColor="text1"/>
          <w:sz w:val="28"/>
          <w:szCs w:val="28"/>
        </w:rPr>
      </w:pPr>
      <w:r w:rsidRPr="00346263">
        <w:rPr>
          <w:rFonts w:asciiTheme="minorHAnsi" w:hAnsiTheme="minorHAnsi" w:cs="Arial"/>
          <w:color w:val="000000" w:themeColor="text1"/>
          <w:sz w:val="28"/>
          <w:szCs w:val="28"/>
        </w:rPr>
        <w:lastRenderedPageBreak/>
        <w:t>Attitudes began to change in the 14th century, particularly after the horrors of the Black Death (1347-1350). Fear of contagion led to greater restriction and isolation, while abusive and corrupt practices increased.</w:t>
      </w:r>
    </w:p>
    <w:p w:rsidR="00BF0B7D" w:rsidRDefault="002E06B6" w:rsidP="00BF0B7D">
      <w:pPr>
        <w:shd w:val="clear" w:color="auto" w:fill="FFFFFF"/>
        <w:spacing w:after="0" w:line="270" w:lineRule="atLeast"/>
        <w:rPr>
          <w:rFonts w:ascii="Arial" w:hAnsi="Arial" w:cs="Arial"/>
          <w:color w:val="333333"/>
          <w:sz w:val="23"/>
          <w:szCs w:val="23"/>
        </w:rPr>
      </w:pPr>
      <w:r w:rsidRPr="00346263">
        <w:rPr>
          <w:rFonts w:cs="Arial"/>
          <w:color w:val="000000" w:themeColor="text1"/>
          <w:sz w:val="28"/>
          <w:szCs w:val="28"/>
        </w:rPr>
        <w:t xml:space="preserve">But leprosy was in retreat - possibly due to greater immunity in the population - and many houses fell into disuse or were put to new </w:t>
      </w:r>
      <w:proofErr w:type="spellStart"/>
      <w:r w:rsidRPr="00346263">
        <w:rPr>
          <w:rFonts w:cs="Arial"/>
          <w:color w:val="000000" w:themeColor="text1"/>
          <w:sz w:val="28"/>
          <w:szCs w:val="28"/>
        </w:rPr>
        <w:t>uses.</w:t>
      </w:r>
      <w:hyperlink r:id="rId19" w:tgtFrame="_blank" w:tooltip="Hospital of St Mary Magdalen in Ripon" w:history="1">
        <w:r w:rsidRPr="00346263">
          <w:rPr>
            <w:rStyle w:val="Hyperlink"/>
            <w:rFonts w:cs="Arial"/>
            <w:color w:val="000000" w:themeColor="text1"/>
            <w:sz w:val="28"/>
            <w:szCs w:val="28"/>
            <w:u w:val="none"/>
          </w:rPr>
          <w:t>St</w:t>
        </w:r>
        <w:proofErr w:type="spellEnd"/>
        <w:r w:rsidRPr="00346263">
          <w:rPr>
            <w:rStyle w:val="Hyperlink"/>
            <w:rFonts w:cs="Arial"/>
            <w:color w:val="000000" w:themeColor="text1"/>
            <w:sz w:val="28"/>
            <w:szCs w:val="28"/>
            <w:u w:val="none"/>
          </w:rPr>
          <w:t xml:space="preserve"> Mary </w:t>
        </w:r>
        <w:proofErr w:type="spellStart"/>
        <w:r w:rsidRPr="00346263">
          <w:rPr>
            <w:rStyle w:val="Hyperlink"/>
            <w:rFonts w:cs="Arial"/>
            <w:color w:val="000000" w:themeColor="text1"/>
            <w:sz w:val="28"/>
            <w:szCs w:val="28"/>
            <w:u w:val="none"/>
          </w:rPr>
          <w:t>Magdalen</w:t>
        </w:r>
        <w:proofErr w:type="spellEnd"/>
        <w:r w:rsidRPr="00346263">
          <w:rPr>
            <w:rStyle w:val="Hyperlink"/>
            <w:rFonts w:cs="Arial"/>
            <w:color w:val="000000" w:themeColor="text1"/>
            <w:sz w:val="28"/>
            <w:szCs w:val="28"/>
            <w:u w:val="none"/>
          </w:rPr>
          <w:t xml:space="preserve"> in Ripon</w:t>
        </w:r>
      </w:hyperlink>
      <w:r w:rsidRPr="00346263">
        <w:rPr>
          <w:rStyle w:val="apple-converted-space"/>
          <w:rFonts w:eastAsiaTheme="majorEastAsia" w:cs="Arial"/>
          <w:color w:val="000000" w:themeColor="text1"/>
          <w:sz w:val="28"/>
          <w:szCs w:val="28"/>
        </w:rPr>
        <w:t> </w:t>
      </w:r>
      <w:r w:rsidRPr="00346263">
        <w:rPr>
          <w:rFonts w:cs="Arial"/>
          <w:color w:val="000000" w:themeColor="text1"/>
          <w:sz w:val="28"/>
          <w:szCs w:val="28"/>
        </w:rPr>
        <w:t>and the hospital of</w:t>
      </w:r>
      <w:r w:rsidRPr="00346263">
        <w:rPr>
          <w:rStyle w:val="apple-converted-space"/>
          <w:rFonts w:eastAsiaTheme="majorEastAsia" w:cs="Arial"/>
          <w:color w:val="000000" w:themeColor="text1"/>
          <w:sz w:val="28"/>
          <w:szCs w:val="28"/>
        </w:rPr>
        <w:t> </w:t>
      </w:r>
      <w:hyperlink r:id="rId20" w:tgtFrame="_blank" w:tooltip="St Margaret and St Sepulchre in Gloucester" w:history="1">
        <w:r w:rsidRPr="00346263">
          <w:rPr>
            <w:rStyle w:val="Hyperlink"/>
            <w:rFonts w:cs="Arial"/>
            <w:color w:val="000000" w:themeColor="text1"/>
            <w:sz w:val="28"/>
            <w:szCs w:val="28"/>
            <w:u w:val="none"/>
          </w:rPr>
          <w:t>St Margaret and St Sepulchre in Gloucester</w:t>
        </w:r>
      </w:hyperlink>
      <w:r w:rsidRPr="00346263">
        <w:rPr>
          <w:rStyle w:val="apple-converted-space"/>
          <w:rFonts w:eastAsiaTheme="majorEastAsia" w:cs="Arial"/>
          <w:color w:val="000000" w:themeColor="text1"/>
          <w:sz w:val="28"/>
          <w:szCs w:val="28"/>
        </w:rPr>
        <w:t> </w:t>
      </w:r>
      <w:r w:rsidRPr="00346263">
        <w:rPr>
          <w:rFonts w:cs="Arial"/>
          <w:color w:val="000000" w:themeColor="text1"/>
          <w:sz w:val="28"/>
          <w:szCs w:val="28"/>
        </w:rPr>
        <w:t xml:space="preserve">both became almshouses for the sick and disabled poor. The impact of leprosy lived on - it had brought about an institutional response to disability in the form </w:t>
      </w:r>
      <w:r w:rsidRPr="00BF0B7D">
        <w:rPr>
          <w:rFonts w:ascii="Arial" w:hAnsi="Arial" w:cs="Arial"/>
          <w:color w:val="000000" w:themeColor="text1"/>
          <w:sz w:val="23"/>
          <w:szCs w:val="23"/>
        </w:rPr>
        <w:t>of buildings and methods of care which would strongly influence future generations</w:t>
      </w:r>
      <w:r>
        <w:rPr>
          <w:rFonts w:ascii="Arial" w:hAnsi="Arial" w:cs="Arial"/>
          <w:color w:val="333333"/>
          <w:sz w:val="23"/>
          <w:szCs w:val="23"/>
        </w:rPr>
        <w:t xml:space="preserve">. </w:t>
      </w:r>
    </w:p>
    <w:p w:rsidR="002124B1" w:rsidRPr="00346263" w:rsidRDefault="00BF0B7D" w:rsidP="00346263">
      <w:pPr>
        <w:shd w:val="clear" w:color="auto" w:fill="FFFFFF"/>
        <w:spacing w:after="0" w:line="270" w:lineRule="atLeast"/>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From</w:t>
      </w:r>
      <w:r w:rsidR="00346263">
        <w:rPr>
          <w:rFonts w:ascii="Arial" w:eastAsia="Times New Roman" w:hAnsi="Arial" w:cs="Arial"/>
          <w:color w:val="333333"/>
          <w:sz w:val="23"/>
          <w:szCs w:val="23"/>
          <w:lang w:eastAsia="en-GB"/>
        </w:rPr>
        <w:t xml:space="preserve"> Simon </w:t>
      </w:r>
      <w:proofErr w:type="gramStart"/>
      <w:r w:rsidR="00346263">
        <w:rPr>
          <w:rFonts w:ascii="Arial" w:eastAsia="Times New Roman" w:hAnsi="Arial" w:cs="Arial"/>
          <w:color w:val="333333"/>
          <w:sz w:val="23"/>
          <w:szCs w:val="23"/>
          <w:lang w:eastAsia="en-GB"/>
        </w:rPr>
        <w:t xml:space="preserve">Jarrett </w:t>
      </w:r>
      <w:r>
        <w:rPr>
          <w:rFonts w:ascii="Arial" w:eastAsia="Times New Roman" w:hAnsi="Arial" w:cs="Arial"/>
          <w:color w:val="333333"/>
          <w:sz w:val="23"/>
          <w:szCs w:val="23"/>
          <w:lang w:eastAsia="en-GB"/>
        </w:rPr>
        <w:t xml:space="preserve"> </w:t>
      </w:r>
      <w:proofErr w:type="gramEnd"/>
      <w:r w:rsidR="00C340E6">
        <w:fldChar w:fldCharType="begin"/>
      </w:r>
      <w:r w:rsidR="00A4217B">
        <w:instrText>HYPERLINK "http://www.english-heritage.org.uk/discover/people-and-places/disability-history/1050-1485/time-of-leprosy/"</w:instrText>
      </w:r>
      <w:r w:rsidR="00C340E6">
        <w:fldChar w:fldCharType="separate"/>
      </w:r>
      <w:r>
        <w:rPr>
          <w:rStyle w:val="Hyperlink"/>
        </w:rPr>
        <w:t>http://www.english-heritage.org.uk/discover/people-and-places/disability-history/1050-1485/time-of-leprosy/</w:t>
      </w:r>
      <w:r w:rsidR="00C340E6">
        <w:fldChar w:fldCharType="end"/>
      </w: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A16828" w:rsidRDefault="00A16828" w:rsidP="00BF0B7D">
      <w:pPr>
        <w:shd w:val="clear" w:color="auto" w:fill="FFFFFF"/>
        <w:spacing w:after="0" w:line="270" w:lineRule="atLeast"/>
        <w:rPr>
          <w:b/>
          <w:sz w:val="28"/>
          <w:szCs w:val="28"/>
        </w:rPr>
      </w:pPr>
    </w:p>
    <w:p w:rsidR="00150C3C" w:rsidRDefault="00BF0B7D" w:rsidP="00BF0B7D">
      <w:pPr>
        <w:shd w:val="clear" w:color="auto" w:fill="FFFFFF"/>
        <w:spacing w:after="0" w:line="270" w:lineRule="atLeast"/>
        <w:rPr>
          <w:b/>
          <w:sz w:val="28"/>
          <w:szCs w:val="28"/>
        </w:rPr>
      </w:pPr>
      <w:r w:rsidRPr="00BF0B7D">
        <w:rPr>
          <w:b/>
          <w:sz w:val="28"/>
          <w:szCs w:val="28"/>
        </w:rPr>
        <w:lastRenderedPageBreak/>
        <w:t>Activities.</w:t>
      </w:r>
      <w:r w:rsidR="00346263">
        <w:rPr>
          <w:b/>
          <w:sz w:val="28"/>
          <w:szCs w:val="28"/>
        </w:rPr>
        <w:t xml:space="preserve"> </w:t>
      </w:r>
      <w:r>
        <w:rPr>
          <w:b/>
          <w:sz w:val="28"/>
          <w:szCs w:val="28"/>
        </w:rPr>
        <w:t xml:space="preserve">KS2 </w:t>
      </w:r>
      <w:r w:rsidR="00150C3C">
        <w:rPr>
          <w:b/>
          <w:sz w:val="28"/>
          <w:szCs w:val="28"/>
        </w:rPr>
        <w:t xml:space="preserve"> </w:t>
      </w:r>
    </w:p>
    <w:p w:rsidR="00150C3C" w:rsidRPr="00150C3C" w:rsidRDefault="00734663" w:rsidP="00150C3C">
      <w:pPr>
        <w:pStyle w:val="ListParagraph"/>
        <w:numPr>
          <w:ilvl w:val="0"/>
          <w:numId w:val="2"/>
        </w:numPr>
        <w:shd w:val="clear" w:color="auto" w:fill="FFFFFF"/>
        <w:spacing w:after="0" w:line="270" w:lineRule="atLeast"/>
        <w:rPr>
          <w:sz w:val="28"/>
          <w:szCs w:val="28"/>
        </w:rPr>
      </w:pPr>
      <w:r>
        <w:rPr>
          <w:sz w:val="28"/>
          <w:szCs w:val="28"/>
        </w:rPr>
        <w:t>What was l</w:t>
      </w:r>
      <w:r w:rsidR="00150C3C" w:rsidRPr="00150C3C">
        <w:rPr>
          <w:sz w:val="28"/>
          <w:szCs w:val="28"/>
        </w:rPr>
        <w:t>eprosy ?</w:t>
      </w:r>
    </w:p>
    <w:p w:rsidR="00150C3C" w:rsidRPr="00150C3C" w:rsidRDefault="00150C3C" w:rsidP="00150C3C">
      <w:pPr>
        <w:pStyle w:val="ListParagraph"/>
        <w:numPr>
          <w:ilvl w:val="0"/>
          <w:numId w:val="2"/>
        </w:numPr>
        <w:shd w:val="clear" w:color="auto" w:fill="FFFFFF"/>
        <w:spacing w:after="0" w:line="270" w:lineRule="atLeast"/>
        <w:rPr>
          <w:sz w:val="28"/>
          <w:szCs w:val="28"/>
        </w:rPr>
      </w:pPr>
      <w:r w:rsidRPr="00150C3C">
        <w:rPr>
          <w:sz w:val="28"/>
          <w:szCs w:val="28"/>
        </w:rPr>
        <w:t>What were leprosy’s effect on people</w:t>
      </w:r>
    </w:p>
    <w:p w:rsidR="00150C3C" w:rsidRDefault="00150C3C" w:rsidP="00150C3C">
      <w:pPr>
        <w:pStyle w:val="ListParagraph"/>
        <w:numPr>
          <w:ilvl w:val="0"/>
          <w:numId w:val="2"/>
        </w:numPr>
        <w:shd w:val="clear" w:color="auto" w:fill="FFFFFF"/>
        <w:spacing w:after="0" w:line="270" w:lineRule="atLeast"/>
        <w:rPr>
          <w:sz w:val="28"/>
          <w:szCs w:val="28"/>
        </w:rPr>
      </w:pPr>
      <w:r w:rsidRPr="00150C3C">
        <w:rPr>
          <w:sz w:val="28"/>
          <w:szCs w:val="28"/>
        </w:rPr>
        <w:t>Where any groups in society protected from getting leprosy?</w:t>
      </w:r>
    </w:p>
    <w:p w:rsidR="00BF0B7D" w:rsidRDefault="00BF0B7D" w:rsidP="00BF0B7D">
      <w:pPr>
        <w:pStyle w:val="ListParagraph"/>
        <w:numPr>
          <w:ilvl w:val="0"/>
          <w:numId w:val="2"/>
        </w:numPr>
        <w:shd w:val="clear" w:color="auto" w:fill="FFFFFF"/>
        <w:spacing w:after="0" w:line="270" w:lineRule="atLeast"/>
        <w:rPr>
          <w:sz w:val="28"/>
          <w:szCs w:val="28"/>
        </w:rPr>
      </w:pPr>
      <w:r w:rsidRPr="00150C3C">
        <w:rPr>
          <w:sz w:val="28"/>
          <w:szCs w:val="28"/>
        </w:rPr>
        <w:t xml:space="preserve">Examine the picture of a leper from </w:t>
      </w:r>
      <w:r w:rsidR="00150C3C" w:rsidRPr="00150C3C">
        <w:rPr>
          <w:sz w:val="28"/>
          <w:szCs w:val="28"/>
        </w:rPr>
        <w:t xml:space="preserve"> the English Pontifical 1425</w:t>
      </w:r>
    </w:p>
    <w:p w:rsidR="00150C3C" w:rsidRDefault="00150C3C" w:rsidP="00150C3C">
      <w:pPr>
        <w:pStyle w:val="ListParagraph"/>
        <w:numPr>
          <w:ilvl w:val="0"/>
          <w:numId w:val="3"/>
        </w:numPr>
        <w:shd w:val="clear" w:color="auto" w:fill="FFFFFF"/>
        <w:spacing w:after="0" w:line="270" w:lineRule="atLeast"/>
        <w:rPr>
          <w:sz w:val="28"/>
          <w:szCs w:val="28"/>
        </w:rPr>
      </w:pPr>
      <w:r>
        <w:rPr>
          <w:sz w:val="28"/>
          <w:szCs w:val="28"/>
        </w:rPr>
        <w:t>Describe the picture</w:t>
      </w:r>
    </w:p>
    <w:p w:rsidR="00150C3C" w:rsidRDefault="00150C3C" w:rsidP="00150C3C">
      <w:pPr>
        <w:pStyle w:val="ListParagraph"/>
        <w:numPr>
          <w:ilvl w:val="0"/>
          <w:numId w:val="3"/>
        </w:numPr>
        <w:shd w:val="clear" w:color="auto" w:fill="FFFFFF"/>
        <w:spacing w:after="0" w:line="270" w:lineRule="atLeast"/>
        <w:rPr>
          <w:sz w:val="28"/>
          <w:szCs w:val="28"/>
        </w:rPr>
      </w:pPr>
      <w:r>
        <w:rPr>
          <w:sz w:val="28"/>
          <w:szCs w:val="28"/>
        </w:rPr>
        <w:t>Why do you think the Leper has a bell?</w:t>
      </w:r>
    </w:p>
    <w:p w:rsidR="00150C3C" w:rsidRDefault="00A45129" w:rsidP="00150C3C">
      <w:pPr>
        <w:pStyle w:val="ListParagraph"/>
        <w:numPr>
          <w:ilvl w:val="0"/>
          <w:numId w:val="3"/>
        </w:numPr>
        <w:shd w:val="clear" w:color="auto" w:fill="FFFFFF"/>
        <w:spacing w:after="0" w:line="270" w:lineRule="atLeast"/>
        <w:rPr>
          <w:sz w:val="28"/>
          <w:szCs w:val="28"/>
        </w:rPr>
      </w:pPr>
      <w:r>
        <w:rPr>
          <w:sz w:val="28"/>
          <w:szCs w:val="28"/>
        </w:rPr>
        <w:t>Why do you think most of their body is covered?</w:t>
      </w:r>
    </w:p>
    <w:p w:rsidR="00A45129" w:rsidRDefault="00A45129" w:rsidP="00A45129">
      <w:pPr>
        <w:pStyle w:val="ListParagraph"/>
        <w:numPr>
          <w:ilvl w:val="0"/>
          <w:numId w:val="2"/>
        </w:numPr>
        <w:shd w:val="clear" w:color="auto" w:fill="FFFFFF"/>
        <w:spacing w:after="0" w:line="270" w:lineRule="atLeast"/>
        <w:rPr>
          <w:sz w:val="28"/>
          <w:szCs w:val="28"/>
        </w:rPr>
      </w:pPr>
      <w:r>
        <w:rPr>
          <w:sz w:val="28"/>
          <w:szCs w:val="28"/>
        </w:rPr>
        <w:t xml:space="preserve">Look at the stained glass window of Elias the </w:t>
      </w:r>
      <w:proofErr w:type="spellStart"/>
      <w:proofErr w:type="gramStart"/>
      <w:r>
        <w:rPr>
          <w:sz w:val="28"/>
          <w:szCs w:val="28"/>
        </w:rPr>
        <w:t>Leporous</w:t>
      </w:r>
      <w:proofErr w:type="spellEnd"/>
      <w:r>
        <w:rPr>
          <w:sz w:val="28"/>
          <w:szCs w:val="28"/>
        </w:rPr>
        <w:t xml:space="preserve">  monk</w:t>
      </w:r>
      <w:proofErr w:type="gramEnd"/>
      <w:r>
        <w:rPr>
          <w:sz w:val="28"/>
          <w:szCs w:val="28"/>
        </w:rPr>
        <w:t xml:space="preserve"> from Canterbury Cathedral.</w:t>
      </w:r>
    </w:p>
    <w:p w:rsidR="00A45129" w:rsidRDefault="00A45129" w:rsidP="00A45129">
      <w:pPr>
        <w:pStyle w:val="ListParagraph"/>
        <w:numPr>
          <w:ilvl w:val="0"/>
          <w:numId w:val="4"/>
        </w:numPr>
        <w:shd w:val="clear" w:color="auto" w:fill="FFFFFF"/>
        <w:spacing w:after="0" w:line="270" w:lineRule="atLeast"/>
        <w:rPr>
          <w:sz w:val="28"/>
          <w:szCs w:val="28"/>
        </w:rPr>
      </w:pPr>
      <w:r>
        <w:rPr>
          <w:sz w:val="28"/>
          <w:szCs w:val="28"/>
        </w:rPr>
        <w:t>Why are others trying to help him?</w:t>
      </w:r>
    </w:p>
    <w:p w:rsidR="00A45129" w:rsidRDefault="00A45129" w:rsidP="00A45129">
      <w:pPr>
        <w:pStyle w:val="ListParagraph"/>
        <w:numPr>
          <w:ilvl w:val="0"/>
          <w:numId w:val="4"/>
        </w:numPr>
        <w:shd w:val="clear" w:color="auto" w:fill="FFFFFF"/>
        <w:spacing w:after="0" w:line="270" w:lineRule="atLeast"/>
        <w:rPr>
          <w:sz w:val="28"/>
          <w:szCs w:val="28"/>
        </w:rPr>
      </w:pPr>
      <w:r>
        <w:rPr>
          <w:sz w:val="28"/>
          <w:szCs w:val="28"/>
        </w:rPr>
        <w:t>What was purgatory and why did people believe lepers were undergoing it?</w:t>
      </w:r>
    </w:p>
    <w:p w:rsidR="00A45129" w:rsidRDefault="00A45129" w:rsidP="00A45129">
      <w:pPr>
        <w:pStyle w:val="ListParagraph"/>
        <w:numPr>
          <w:ilvl w:val="0"/>
          <w:numId w:val="4"/>
        </w:numPr>
        <w:shd w:val="clear" w:color="auto" w:fill="FFFFFF"/>
        <w:spacing w:after="0" w:line="270" w:lineRule="atLeast"/>
        <w:rPr>
          <w:sz w:val="28"/>
          <w:szCs w:val="28"/>
        </w:rPr>
      </w:pPr>
      <w:r>
        <w:rPr>
          <w:sz w:val="28"/>
          <w:szCs w:val="28"/>
        </w:rPr>
        <w:t>Why did many people in the medieval times believe lepers were closer to God?</w:t>
      </w:r>
    </w:p>
    <w:p w:rsidR="00A45129" w:rsidRPr="00A45129" w:rsidRDefault="00A45129" w:rsidP="00A45129">
      <w:pPr>
        <w:pStyle w:val="ListParagraph"/>
        <w:numPr>
          <w:ilvl w:val="0"/>
          <w:numId w:val="2"/>
        </w:numPr>
        <w:shd w:val="clear" w:color="auto" w:fill="FFFFFF"/>
        <w:spacing w:after="0" w:line="270" w:lineRule="atLeast"/>
        <w:rPr>
          <w:sz w:val="28"/>
          <w:szCs w:val="28"/>
        </w:rPr>
      </w:pPr>
      <w:r>
        <w:rPr>
          <w:sz w:val="28"/>
          <w:szCs w:val="28"/>
        </w:rPr>
        <w:t>Why did Leper houses need to be near the town?</w:t>
      </w:r>
    </w:p>
    <w:p w:rsidR="00A45129" w:rsidRDefault="00A45129" w:rsidP="00BF0B7D">
      <w:pPr>
        <w:shd w:val="clear" w:color="auto" w:fill="FFFFFF"/>
        <w:spacing w:after="0" w:line="270" w:lineRule="atLeast"/>
        <w:rPr>
          <w:b/>
          <w:sz w:val="28"/>
          <w:szCs w:val="28"/>
        </w:rPr>
      </w:pPr>
    </w:p>
    <w:p w:rsidR="00BF0B7D" w:rsidRPr="00A45129" w:rsidRDefault="00BF0B7D" w:rsidP="00BF0B7D">
      <w:pPr>
        <w:shd w:val="clear" w:color="auto" w:fill="FFFFFF"/>
        <w:spacing w:after="0" w:line="270" w:lineRule="atLeast"/>
        <w:rPr>
          <w:b/>
          <w:sz w:val="28"/>
          <w:szCs w:val="28"/>
        </w:rPr>
      </w:pPr>
      <w:r w:rsidRPr="00A45129">
        <w:rPr>
          <w:b/>
          <w:sz w:val="28"/>
          <w:szCs w:val="28"/>
        </w:rPr>
        <w:t>KS3/KS4</w:t>
      </w:r>
    </w:p>
    <w:p w:rsidR="00BF0B7D" w:rsidRPr="00BF0B7D" w:rsidRDefault="00BF0B7D" w:rsidP="00BF0B7D">
      <w:pPr>
        <w:pStyle w:val="ListParagraph"/>
        <w:numPr>
          <w:ilvl w:val="0"/>
          <w:numId w:val="1"/>
        </w:numPr>
        <w:shd w:val="clear" w:color="auto" w:fill="FFFFFF"/>
        <w:spacing w:after="0" w:line="270" w:lineRule="atLeast"/>
        <w:rPr>
          <w:sz w:val="28"/>
          <w:szCs w:val="28"/>
        </w:rPr>
      </w:pPr>
      <w:r w:rsidRPr="00BF0B7D">
        <w:rPr>
          <w:sz w:val="28"/>
          <w:szCs w:val="28"/>
        </w:rPr>
        <w:t>What is Leprosy, what are its effects on people?</w:t>
      </w:r>
    </w:p>
    <w:p w:rsidR="00BF0B7D" w:rsidRPr="00BF0B7D" w:rsidRDefault="00BF0B7D" w:rsidP="00BF0B7D">
      <w:pPr>
        <w:pStyle w:val="ListParagraph"/>
        <w:numPr>
          <w:ilvl w:val="0"/>
          <w:numId w:val="1"/>
        </w:numPr>
        <w:shd w:val="clear" w:color="auto" w:fill="FFFFFF"/>
        <w:spacing w:after="0" w:line="270" w:lineRule="atLeast"/>
        <w:rPr>
          <w:sz w:val="28"/>
          <w:szCs w:val="28"/>
        </w:rPr>
      </w:pPr>
      <w:r w:rsidRPr="00BF0B7D">
        <w:rPr>
          <w:sz w:val="28"/>
          <w:szCs w:val="28"/>
        </w:rPr>
        <w:t xml:space="preserve">What were the attitudes to people with Leprosy in the </w:t>
      </w:r>
      <w:proofErr w:type="gramStart"/>
      <w:r w:rsidRPr="00BF0B7D">
        <w:rPr>
          <w:sz w:val="28"/>
          <w:szCs w:val="28"/>
        </w:rPr>
        <w:t>Medieval</w:t>
      </w:r>
      <w:proofErr w:type="gramEnd"/>
      <w:r w:rsidRPr="00BF0B7D">
        <w:rPr>
          <w:sz w:val="28"/>
          <w:szCs w:val="28"/>
        </w:rPr>
        <w:t xml:space="preserve"> period?</w:t>
      </w:r>
    </w:p>
    <w:p w:rsidR="00BF0B7D" w:rsidRPr="00BF0B7D" w:rsidRDefault="00BF0B7D" w:rsidP="00BF0B7D">
      <w:pPr>
        <w:pStyle w:val="ListParagraph"/>
        <w:numPr>
          <w:ilvl w:val="0"/>
          <w:numId w:val="1"/>
        </w:numPr>
        <w:shd w:val="clear" w:color="auto" w:fill="FFFFFF"/>
        <w:spacing w:after="0" w:line="270" w:lineRule="atLeast"/>
        <w:rPr>
          <w:sz w:val="28"/>
          <w:szCs w:val="28"/>
        </w:rPr>
      </w:pPr>
      <w:r w:rsidRPr="00BF0B7D">
        <w:rPr>
          <w:sz w:val="28"/>
          <w:szCs w:val="28"/>
        </w:rPr>
        <w:t>How did the Church help lepers?</w:t>
      </w:r>
    </w:p>
    <w:p w:rsidR="00BF0B7D" w:rsidRPr="00BF0B7D" w:rsidRDefault="00BF0B7D" w:rsidP="00BF0B7D">
      <w:pPr>
        <w:pStyle w:val="ListParagraph"/>
        <w:numPr>
          <w:ilvl w:val="0"/>
          <w:numId w:val="1"/>
        </w:numPr>
        <w:shd w:val="clear" w:color="auto" w:fill="FFFFFF"/>
        <w:spacing w:after="0" w:line="270" w:lineRule="atLeast"/>
        <w:rPr>
          <w:sz w:val="28"/>
          <w:szCs w:val="28"/>
        </w:rPr>
      </w:pPr>
      <w:r w:rsidRPr="00BF0B7D">
        <w:rPr>
          <w:sz w:val="28"/>
          <w:szCs w:val="28"/>
        </w:rPr>
        <w:t>Why did the number of people with leprosy reduce?</w:t>
      </w:r>
    </w:p>
    <w:p w:rsidR="00BF0B7D" w:rsidRPr="00BF0B7D" w:rsidRDefault="00BF0B7D" w:rsidP="00BF0B7D">
      <w:pPr>
        <w:pStyle w:val="ListParagraph"/>
        <w:numPr>
          <w:ilvl w:val="0"/>
          <w:numId w:val="1"/>
        </w:numPr>
        <w:shd w:val="clear" w:color="auto" w:fill="FFFFFF"/>
        <w:spacing w:after="0" w:line="270" w:lineRule="atLeast"/>
        <w:rPr>
          <w:sz w:val="28"/>
          <w:szCs w:val="28"/>
        </w:rPr>
      </w:pPr>
      <w:r w:rsidRPr="00BF0B7D">
        <w:rPr>
          <w:sz w:val="28"/>
          <w:szCs w:val="28"/>
        </w:rPr>
        <w:t>Examine some of the Leper Houses on the English Heritage website- describe how they worked to support Lepers and how the building were laid out/</w:t>
      </w:r>
    </w:p>
    <w:p w:rsidR="00BF0B7D" w:rsidRDefault="00BF0B7D" w:rsidP="00BF0B7D">
      <w:pPr>
        <w:pStyle w:val="ListParagraph"/>
        <w:numPr>
          <w:ilvl w:val="0"/>
          <w:numId w:val="1"/>
        </w:numPr>
        <w:shd w:val="clear" w:color="auto" w:fill="FFFFFF"/>
        <w:spacing w:after="0" w:line="270" w:lineRule="atLeast"/>
        <w:rPr>
          <w:sz w:val="28"/>
          <w:szCs w:val="28"/>
        </w:rPr>
      </w:pPr>
      <w:r w:rsidRPr="00BF0B7D">
        <w:rPr>
          <w:sz w:val="28"/>
          <w:szCs w:val="28"/>
        </w:rPr>
        <w:t>What where the impact of the almshouses and hospitals created in the Medieval period on later provision for sick and disabled people?</w:t>
      </w:r>
    </w:p>
    <w:p w:rsidR="00BF0B7D" w:rsidRPr="00346263" w:rsidRDefault="00A45129" w:rsidP="00346263">
      <w:pPr>
        <w:pStyle w:val="ListParagraph"/>
        <w:numPr>
          <w:ilvl w:val="0"/>
          <w:numId w:val="1"/>
        </w:numPr>
        <w:shd w:val="clear" w:color="auto" w:fill="FFFFFF"/>
        <w:spacing w:after="0" w:line="270" w:lineRule="atLeast"/>
        <w:rPr>
          <w:sz w:val="28"/>
          <w:szCs w:val="28"/>
        </w:rPr>
      </w:pPr>
      <w:r>
        <w:rPr>
          <w:sz w:val="28"/>
          <w:szCs w:val="28"/>
        </w:rPr>
        <w:t>Can you describe how people today might react to a disease or impairment they do not understand?</w:t>
      </w:r>
    </w:p>
    <w:p w:rsidR="00BF0B7D" w:rsidRDefault="00BF0B7D"/>
    <w:sectPr w:rsidR="00BF0B7D" w:rsidSect="002124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Bold"/>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347"/>
    <w:multiLevelType w:val="hybridMultilevel"/>
    <w:tmpl w:val="79AE7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C43B8"/>
    <w:multiLevelType w:val="hybridMultilevel"/>
    <w:tmpl w:val="CB8EA126"/>
    <w:lvl w:ilvl="0" w:tplc="A9907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DBF1BE2"/>
    <w:multiLevelType w:val="hybridMultilevel"/>
    <w:tmpl w:val="6E60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5E623F"/>
    <w:multiLevelType w:val="hybridMultilevel"/>
    <w:tmpl w:val="9016451C"/>
    <w:lvl w:ilvl="0" w:tplc="384E7A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2E06B6"/>
    <w:rsid w:val="00150C3C"/>
    <w:rsid w:val="002124B1"/>
    <w:rsid w:val="002E06B6"/>
    <w:rsid w:val="00346263"/>
    <w:rsid w:val="00734663"/>
    <w:rsid w:val="00771E2D"/>
    <w:rsid w:val="00A16828"/>
    <w:rsid w:val="00A4217B"/>
    <w:rsid w:val="00A45129"/>
    <w:rsid w:val="00BF0B7D"/>
    <w:rsid w:val="00C11715"/>
    <w:rsid w:val="00C340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B6"/>
  </w:style>
  <w:style w:type="paragraph" w:styleId="Heading1">
    <w:name w:val="heading 1"/>
    <w:basedOn w:val="Normal"/>
    <w:next w:val="Normal"/>
    <w:link w:val="Heading1Char"/>
    <w:uiPriority w:val="9"/>
    <w:qFormat/>
    <w:rsid w:val="002E0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E06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6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06B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E0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E06B6"/>
  </w:style>
  <w:style w:type="character" w:styleId="Hyperlink">
    <w:name w:val="Hyperlink"/>
    <w:basedOn w:val="DefaultParagraphFont"/>
    <w:uiPriority w:val="99"/>
    <w:semiHidden/>
    <w:unhideWhenUsed/>
    <w:rsid w:val="002E06B6"/>
    <w:rPr>
      <w:color w:val="0000FF"/>
      <w:u w:val="single"/>
    </w:rPr>
  </w:style>
  <w:style w:type="paragraph" w:customStyle="1" w:styleId="intro">
    <w:name w:val="intro"/>
    <w:basedOn w:val="Normal"/>
    <w:rsid w:val="002E06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meta">
    <w:name w:val="imagemeta"/>
    <w:basedOn w:val="Normal"/>
    <w:rsid w:val="002E06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0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B6"/>
    <w:rPr>
      <w:rFonts w:ascii="Tahoma" w:hAnsi="Tahoma" w:cs="Tahoma"/>
      <w:sz w:val="16"/>
      <w:szCs w:val="16"/>
    </w:rPr>
  </w:style>
  <w:style w:type="paragraph" w:styleId="ListParagraph">
    <w:name w:val="List Paragraph"/>
    <w:basedOn w:val="Normal"/>
    <w:uiPriority w:val="34"/>
    <w:qFormat/>
    <w:rsid w:val="00BF0B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heritage.org.uk/discover/people-and-places/disability-history/about-the-project/glossary/h/1418315/" TargetMode="External"/><Relationship Id="rId13" Type="http://schemas.openxmlformats.org/officeDocument/2006/relationships/hyperlink" Target="http://www.english-heritage.org.uk/discover/people-and-places/disability-history/about-the-project/glossary/a/alms/"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nglish-heritage.org.uk/discover/people-and-places/disability-history/about-the-project/glossary/l/1418349/" TargetMode="External"/><Relationship Id="rId12" Type="http://schemas.openxmlformats.org/officeDocument/2006/relationships/image" Target="media/image3.jpeg"/><Relationship Id="rId17" Type="http://schemas.openxmlformats.org/officeDocument/2006/relationships/hyperlink" Target="http://list.english-heritage.org.uk/resultsingle.aspx?uid=1190948" TargetMode="External"/><Relationship Id="rId2" Type="http://schemas.openxmlformats.org/officeDocument/2006/relationships/styles" Target="styles.xml"/><Relationship Id="rId16" Type="http://schemas.openxmlformats.org/officeDocument/2006/relationships/hyperlink" Target="http://www.pastscape.org.uk/hob.aspx?hob_id=371216&amp;sort=2&amp;type=&amp;typeselect=c&amp;rational=a&amp;class1=None&amp;period=None&amp;county=None&amp;district=None&amp;parish=None&amp;place=&amp;recordsperpage=10&amp;source=text&amp;rtype=monument&amp;rnumber=371216" TargetMode="External"/><Relationship Id="rId20" Type="http://schemas.openxmlformats.org/officeDocument/2006/relationships/hyperlink" Target="http://www.pastscape.org.uk/hob.aspx?hob_id=115269&amp;sort=2&amp;type=&amp;typeselect=c&amp;rational=a&amp;class1=None&amp;period=None&amp;county=None&amp;district=None&amp;parish=None&amp;place=&amp;recordsperpage=10&amp;source=text&amp;rtype=monument&amp;rnumber=11526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nglish-heritage.org.uk/discover/people-and-places/disability-history/about-the-project/glossary/p/1418494/" TargetMode="External"/><Relationship Id="rId5" Type="http://schemas.openxmlformats.org/officeDocument/2006/relationships/image" Target="media/image1.jpeg"/><Relationship Id="rId15" Type="http://schemas.openxmlformats.org/officeDocument/2006/relationships/hyperlink" Target="http://list.english-heritage.org.uk/resultsingle.aspx?uid=1085632" TargetMode="External"/><Relationship Id="rId10" Type="http://schemas.openxmlformats.org/officeDocument/2006/relationships/hyperlink" Target="http://www.english-heritage.org.uk/discover/people-and-places/disability-history/about-the-project/glossary/l/1418351/" TargetMode="External"/><Relationship Id="rId19" Type="http://schemas.openxmlformats.org/officeDocument/2006/relationships/hyperlink" Target="http://www.pastscape.org.uk/hob.aspx?hob_id=53758&amp;sort=2&amp;type=&amp;typeselect=c&amp;rational=a&amp;class1=None&amp;period=None&amp;county=None&amp;district=None&amp;parish=None&amp;place=&amp;recordsperpage=10&amp;source=text&amp;rtype=monument&amp;rnumber=53758" TargetMode="External"/><Relationship Id="rId4" Type="http://schemas.openxmlformats.org/officeDocument/2006/relationships/webSettings" Target="webSettings.xml"/><Relationship Id="rId9" Type="http://schemas.openxmlformats.org/officeDocument/2006/relationships/hyperlink" Target="http://www.english-heritage.org.uk/discover/people-and-places/disability-history/about-the-project/glossary/u/1418540/" TargetMode="External"/><Relationship Id="rId14" Type="http://schemas.openxmlformats.org/officeDocument/2006/relationships/hyperlink" Target="http://www.english-heritage.org.uk/discover/people-and-places/disability-history/about-the-project/glossary/d/14181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2013-09-03T12:59:00Z</dcterms:created>
  <dcterms:modified xsi:type="dcterms:W3CDTF">2013-09-03T12:59:00Z</dcterms:modified>
</cp:coreProperties>
</file>