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4672" w14:textId="77777777" w:rsidR="00735267" w:rsidRDefault="00735267" w:rsidP="00735267">
      <w:pPr>
        <w:pStyle w:val="Heading6"/>
      </w:pPr>
      <w:r>
        <w:t>Activity on Traditional /Medical /Social Models of Disability</w:t>
      </w:r>
    </w:p>
    <w:p w14:paraId="30CB4673" w14:textId="77777777" w:rsidR="00735267" w:rsidRDefault="00735267" w:rsidP="00735267">
      <w:pPr>
        <w:numPr>
          <w:ilvl w:val="0"/>
          <w:numId w:val="1"/>
        </w:numPr>
      </w:pPr>
      <w:r>
        <w:t>Make the 30 statements below into 30 statements on cards</w:t>
      </w:r>
    </w:p>
    <w:p w14:paraId="30CB4674" w14:textId="77777777" w:rsidR="00735267" w:rsidRDefault="00735267" w:rsidP="00735267">
      <w:pPr>
        <w:numPr>
          <w:ilvl w:val="0"/>
          <w:numId w:val="1"/>
        </w:numPr>
      </w:pPr>
      <w:r>
        <w:t>Mix up the cards</w:t>
      </w:r>
    </w:p>
    <w:p w14:paraId="30CB4675" w14:textId="77777777" w:rsidR="00735267" w:rsidRDefault="00735267" w:rsidP="00735267">
      <w:pPr>
        <w:numPr>
          <w:ilvl w:val="0"/>
          <w:numId w:val="1"/>
        </w:numPr>
      </w:pPr>
      <w:r>
        <w:t>Get groups to sort them under three headings: Traditional, Medical and Social Model Views</w:t>
      </w:r>
    </w:p>
    <w:p w14:paraId="30CB4676" w14:textId="77777777" w:rsidR="00735267" w:rsidRDefault="00735267" w:rsidP="00735267">
      <w:pPr>
        <w:rPr>
          <w:rFonts w:cs="Tahoma"/>
          <w:b/>
          <w:bCs/>
          <w:szCs w:val="28"/>
        </w:rPr>
      </w:pPr>
    </w:p>
    <w:p w14:paraId="30CB4677" w14:textId="77777777" w:rsidR="00735267" w:rsidRDefault="00A32534" w:rsidP="00735267">
      <w:pPr>
        <w:sectPr w:rsidR="00735267" w:rsidSect="00735267">
          <w:footerReference w:type="even" r:id="rId10"/>
          <w:footerReference w:type="default" r:id="rId11"/>
          <w:pgSz w:w="11907" w:h="16840" w:code="9"/>
          <w:pgMar w:top="851" w:right="851" w:bottom="1021" w:left="1134" w:header="680" w:footer="680" w:gutter="0"/>
          <w:paperSrc w:first="100" w:other="100"/>
          <w:cols w:space="720"/>
          <w:titlePg/>
          <w:docGrid w:linePitch="435"/>
        </w:sectPr>
      </w:pPr>
      <w:r>
        <w:rPr>
          <w:rFonts w:cs="Tahoma"/>
          <w:b/>
          <w:bCs/>
          <w:noProof/>
          <w:sz w:val="20"/>
          <w:szCs w:val="28"/>
          <w:lang w:val="en-US"/>
        </w:rPr>
        <w:pict w14:anchorId="30CB46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5pt;margin-top:27.1pt;width:242.25pt;height:575.7pt;z-index:251660288" filled="f" stroked="f">
            <v:textbox>
              <w:txbxContent>
                <w:p w14:paraId="30CB4680" w14:textId="77777777" w:rsidR="00735267" w:rsidRDefault="00735267" w:rsidP="00735267">
                  <w:pPr>
                    <w:pStyle w:val="Heading4"/>
                    <w:rPr>
                      <w:rFonts w:cs="Tahoma"/>
                      <w:szCs w:val="28"/>
                    </w:rPr>
                  </w:pPr>
                  <w:r>
                    <w:rPr>
                      <w:rFonts w:cs="Tahoma"/>
                      <w:szCs w:val="28"/>
                    </w:rPr>
                    <w:t>Traditional View</w:t>
                  </w:r>
                </w:p>
                <w:p w14:paraId="30CB4681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Your impairment is a punishment from God</w:t>
                  </w:r>
                </w:p>
                <w:p w14:paraId="30CB4682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freak of nature</w:t>
                  </w:r>
                </w:p>
                <w:p w14:paraId="30CB4683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should be a penitent sinner</w:t>
                  </w:r>
                </w:p>
                <w:p w14:paraId="30CB4684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should not be allowed to have children</w:t>
                  </w:r>
                </w:p>
                <w:p w14:paraId="30CB4685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like that because your parents did something wrong</w:t>
                  </w:r>
                </w:p>
                <w:p w14:paraId="30CB4686" w14:textId="77777777" w:rsidR="00735267" w:rsidRDefault="00735267" w:rsidP="0073526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You’ve got a chip on your shoulder</w:t>
                  </w:r>
                </w:p>
                <w:p w14:paraId="30CB4687" w14:textId="77777777" w:rsidR="00735267" w:rsidRDefault="00735267" w:rsidP="00735267">
                  <w:pPr>
                    <w:pStyle w:val="Mac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How can you get married and have children</w:t>
                  </w:r>
                </w:p>
                <w:p w14:paraId="30CB4688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 feel pity for you</w:t>
                  </w:r>
                </w:p>
                <w:p w14:paraId="30CB4689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child of the devil and evil</w:t>
                  </w:r>
                </w:p>
                <w:p w14:paraId="30CB468A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in-educable</w:t>
                  </w:r>
                </w:p>
                <w:p w14:paraId="30CB468B" w14:textId="77777777" w:rsidR="00735267" w:rsidRDefault="00735267" w:rsidP="00735267">
                  <w:pPr>
                    <w:rPr>
                      <w:rFonts w:cs="Tahoma"/>
                      <w:b/>
                      <w:bCs/>
                      <w:szCs w:val="28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</w:rPr>
                    <w:t>Medical Model View</w:t>
                  </w:r>
                </w:p>
                <w:p w14:paraId="30CB468C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you try really hard you could be normal</w:t>
                  </w:r>
                </w:p>
                <w:p w14:paraId="30CB468D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we operate you will be able to walk again</w:t>
                  </w:r>
                </w:p>
                <w:p w14:paraId="30CB468E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ill and need a psychiatrist</w:t>
                  </w:r>
                </w:p>
                <w:p w14:paraId="30CB468F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must go to a special school and have specialist therapy</w:t>
                  </w:r>
                </w:p>
                <w:p w14:paraId="30CB4690" w14:textId="77777777" w:rsidR="00735267" w:rsidRDefault="00735267" w:rsidP="00735267">
                  <w:r>
                    <w:rPr>
                      <w:rFonts w:cs="Tahoma"/>
                      <w:bCs/>
                      <w:szCs w:val="28"/>
                    </w:rPr>
                    <w:t>If you follow the course of treatment you could be cured</w:t>
                  </w:r>
                </w:p>
              </w:txbxContent>
            </v:textbox>
          </v:shape>
        </w:pict>
      </w:r>
      <w:r>
        <w:rPr>
          <w:rFonts w:cs="Tahoma"/>
          <w:b/>
          <w:bCs/>
          <w:noProof/>
          <w:sz w:val="20"/>
          <w:szCs w:val="28"/>
          <w:lang w:val="en-US"/>
        </w:rPr>
        <w:pict w14:anchorId="30CB467B">
          <v:shape id="_x0000_s1027" type="#_x0000_t202" style="position:absolute;margin-left:250.8pt;margin-top:29.95pt;width:242.25pt;height:564.3pt;z-index:251661312" filled="f" stroked="f">
            <v:textbox>
              <w:txbxContent>
                <w:p w14:paraId="30CB4691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will never be able to have a sexual relationship</w:t>
                  </w:r>
                </w:p>
                <w:p w14:paraId="30CB4692" w14:textId="77777777" w:rsidR="00735267" w:rsidRDefault="00735267" w:rsidP="00735267">
                  <w:pPr>
                    <w:pStyle w:val="BalloonTex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You will always have the mental age of a 5 year old.</w:t>
                  </w:r>
                </w:p>
                <w:p w14:paraId="30CB4693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danger to yourself and others</w:t>
                  </w:r>
                </w:p>
                <w:p w14:paraId="30CB4694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they are allowed to breed they will weaken the gene pool.</w:t>
                  </w:r>
                </w:p>
                <w:p w14:paraId="30CB4695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Equality is treating everyone the same</w:t>
                  </w:r>
                </w:p>
                <w:p w14:paraId="30CB4696" w14:textId="77777777" w:rsidR="00735267" w:rsidRDefault="00735267" w:rsidP="00735267">
                  <w:pPr>
                    <w:rPr>
                      <w:rFonts w:cs="Tahoma"/>
                      <w:b/>
                      <w:bCs/>
                      <w:szCs w:val="28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</w:rPr>
                    <w:t>Social Model View</w:t>
                  </w:r>
                </w:p>
                <w:p w14:paraId="30CB4697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have the right to be different</w:t>
                  </w:r>
                </w:p>
                <w:p w14:paraId="30CB4698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see what you can do, not what you can’t</w:t>
                  </w:r>
                </w:p>
                <w:p w14:paraId="30CB4699" w14:textId="77777777" w:rsidR="00735267" w:rsidRDefault="00735267" w:rsidP="0073526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provide the support you need</w:t>
                  </w:r>
                </w:p>
                <w:p w14:paraId="30CB469A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Work at a pace and in a way that suits you</w:t>
                  </w:r>
                </w:p>
                <w:p w14:paraId="30CB469B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This building needs to be made accessible</w:t>
                  </w:r>
                </w:p>
                <w:p w14:paraId="30CB469C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Equality is giving people what they need to thrive</w:t>
                  </w:r>
                </w:p>
                <w:p w14:paraId="30CB469D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can be whatever you want</w:t>
                  </w:r>
                </w:p>
                <w:p w14:paraId="30CB469E" w14:textId="77777777"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have the right to be a lover and a mother</w:t>
                  </w:r>
                </w:p>
                <w:p w14:paraId="30CB469F" w14:textId="77777777" w:rsidR="00735267" w:rsidRDefault="00735267" w:rsidP="00735267">
                  <w:pPr>
                    <w:rPr>
                      <w:rFonts w:ascii="Arial" w:hAnsi="Arial" w:cs="Arial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Your views are important</w:t>
                  </w:r>
                </w:p>
                <w:p w14:paraId="30CB46A0" w14:textId="77777777" w:rsidR="00735267" w:rsidRDefault="00735267" w:rsidP="00735267">
                  <w:r>
                    <w:rPr>
                      <w:rFonts w:cs="Tahoma"/>
                      <w:bCs/>
                      <w:szCs w:val="28"/>
                    </w:rPr>
                    <w:t>Inclusive education for all</w:t>
                  </w:r>
                </w:p>
              </w:txbxContent>
            </v:textbox>
          </v:shape>
        </w:pict>
      </w:r>
      <w:r w:rsidR="00735267">
        <w:rPr>
          <w:rFonts w:cs="Tahoma"/>
          <w:b/>
          <w:bCs/>
          <w:szCs w:val="28"/>
        </w:rPr>
        <w:t>30 Statement</w:t>
      </w:r>
    </w:p>
    <w:p w14:paraId="30CB4678" w14:textId="77777777" w:rsidR="00F23033" w:rsidRDefault="00A32534"/>
    <w:sectPr w:rsidR="00F23033" w:rsidSect="00AA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4684" w14:textId="77777777" w:rsidR="00000000" w:rsidRDefault="00A32534">
      <w:pPr>
        <w:spacing w:before="0" w:after="0"/>
      </w:pPr>
      <w:r>
        <w:separator/>
      </w:r>
    </w:p>
  </w:endnote>
  <w:endnote w:type="continuationSeparator" w:id="0">
    <w:p w14:paraId="30CB4686" w14:textId="77777777" w:rsidR="00000000" w:rsidRDefault="00A325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467C" w14:textId="77777777" w:rsidR="00741932" w:rsidRDefault="00735267">
    <w:pPr>
      <w:pStyle w:val="Footer"/>
      <w:framePr w:wrap="around" w:vAnchor="text" w:hAnchor="margin" w:xAlign="right" w:y="1"/>
      <w:rPr>
        <w:rStyle w:val="PageNumber"/>
        <w:color w:val="FFFFFF"/>
      </w:rPr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PAGE  </w:instrText>
    </w:r>
    <w:r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26</w:t>
    </w:r>
    <w:r>
      <w:rPr>
        <w:rStyle w:val="PageNumber"/>
        <w:color w:val="FFFFFF"/>
      </w:rPr>
      <w:fldChar w:fldCharType="end"/>
    </w:r>
  </w:p>
  <w:p w14:paraId="30CB467D" w14:textId="77777777" w:rsidR="00741932" w:rsidRDefault="00735267">
    <w:pPr>
      <w:pStyle w:val="Footer"/>
      <w:tabs>
        <w:tab w:val="clear" w:pos="4320"/>
        <w:tab w:val="clear" w:pos="8640"/>
        <w:tab w:val="center" w:pos="7360"/>
        <w:tab w:val="right" w:pos="14720"/>
      </w:tabs>
      <w:ind w:right="360"/>
    </w:pPr>
    <w:r>
      <w:t>© Disability Equality in Education January 2007 - Primary Duty to Promote Disability Equality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467E" w14:textId="77777777" w:rsidR="00741932" w:rsidRDefault="00735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CB467F" w14:textId="77777777" w:rsidR="00741932" w:rsidRDefault="00735267">
    <w:pPr>
      <w:pStyle w:val="Footer"/>
      <w:tabs>
        <w:tab w:val="clear" w:pos="4320"/>
        <w:tab w:val="clear" w:pos="8640"/>
        <w:tab w:val="center" w:pos="7360"/>
        <w:tab w:val="right" w:pos="14720"/>
      </w:tabs>
      <w:ind w:right="360"/>
    </w:pPr>
    <w:r>
      <w:t>© Disability Equality in Education January 2007 – Primary Duty to Promote Disability Equality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4680" w14:textId="77777777" w:rsidR="00000000" w:rsidRDefault="00A32534">
      <w:pPr>
        <w:spacing w:before="0" w:after="0"/>
      </w:pPr>
      <w:r>
        <w:separator/>
      </w:r>
    </w:p>
  </w:footnote>
  <w:footnote w:type="continuationSeparator" w:id="0">
    <w:p w14:paraId="30CB4682" w14:textId="77777777" w:rsidR="00000000" w:rsidRDefault="00A325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A68"/>
    <w:multiLevelType w:val="hybridMultilevel"/>
    <w:tmpl w:val="CA688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267"/>
    <w:rsid w:val="00735267"/>
    <w:rsid w:val="00741932"/>
    <w:rsid w:val="00A3225B"/>
    <w:rsid w:val="00A32534"/>
    <w:rsid w:val="00AA1BE8"/>
    <w:rsid w:val="00C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CB4672"/>
  <w15:docId w15:val="{6D33B983-D267-4A77-941F-EAC3951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67"/>
    <w:pPr>
      <w:spacing w:before="120" w:after="120" w:line="240" w:lineRule="auto"/>
    </w:pPr>
    <w:rPr>
      <w:rFonts w:ascii="Tahoma" w:eastAsia="Times New Roman" w:hAnsi="Tahoma" w:cs="Times New Roman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735267"/>
    <w:pPr>
      <w:keepNext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35267"/>
    <w:pPr>
      <w:keepNext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5267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35267"/>
    <w:rPr>
      <w:rFonts w:ascii="Tahoma" w:eastAsia="Times New Roman" w:hAnsi="Tahoma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semiHidden/>
    <w:rsid w:val="00735267"/>
    <w:pPr>
      <w:tabs>
        <w:tab w:val="center" w:pos="4320"/>
        <w:tab w:val="right" w:pos="8640"/>
      </w:tabs>
    </w:pPr>
    <w:rPr>
      <w:rFonts w:ascii="Lucida Sans Typewriter" w:hAnsi="Lucida Sans Typewriter"/>
      <w:spacing w:val="-20"/>
      <w:sz w:val="20"/>
    </w:rPr>
  </w:style>
  <w:style w:type="character" w:customStyle="1" w:styleId="FooterChar">
    <w:name w:val="Footer Char"/>
    <w:basedOn w:val="DefaultParagraphFont"/>
    <w:link w:val="Footer"/>
    <w:semiHidden/>
    <w:rsid w:val="00735267"/>
    <w:rPr>
      <w:rFonts w:ascii="Lucida Sans Typewriter" w:eastAsia="Times New Roman" w:hAnsi="Lucida Sans Typewriter" w:cs="Times New Roman"/>
      <w:spacing w:val="-20"/>
      <w:sz w:val="20"/>
      <w:szCs w:val="36"/>
    </w:rPr>
  </w:style>
  <w:style w:type="character" w:styleId="PageNumber">
    <w:name w:val="page number"/>
    <w:basedOn w:val="DefaultParagraphFont"/>
    <w:semiHidden/>
    <w:rsid w:val="00735267"/>
  </w:style>
  <w:style w:type="paragraph" w:styleId="Header">
    <w:name w:val="header"/>
    <w:basedOn w:val="Normal"/>
    <w:link w:val="HeaderChar"/>
    <w:semiHidden/>
    <w:rsid w:val="00735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5267"/>
    <w:rPr>
      <w:rFonts w:ascii="Tahoma" w:eastAsia="Times New Roman" w:hAnsi="Tahoma" w:cs="Times New Roman"/>
      <w:sz w:val="28"/>
      <w:szCs w:val="36"/>
    </w:rPr>
  </w:style>
  <w:style w:type="paragraph" w:styleId="MacroText">
    <w:name w:val="macro"/>
    <w:link w:val="MacroTextChar"/>
    <w:semiHidden/>
    <w:rsid w:val="00735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3526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7352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10" ma:contentTypeDescription="Create a new document." ma:contentTypeScope="" ma:versionID="c5ca39053950dc0c10f78bc50ddf6f21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0f0630dee1cb9a7e25ea564265afcfe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A622F-27BB-4D69-9A98-B8351497E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C9046-8E6E-4ECF-9D97-A077646E28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92bd219-aa30-4c76-b5de-81107ae7ec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7B0FBA-F086-4424-902E-F2E214E4A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World of Inclusion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Richard Rieser</cp:lastModifiedBy>
  <cp:revision>2</cp:revision>
  <dcterms:created xsi:type="dcterms:W3CDTF">2020-11-13T13:07:00Z</dcterms:created>
  <dcterms:modified xsi:type="dcterms:W3CDTF">2020-11-13T13:07:00Z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